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1" w:rsidRPr="005E73EB" w:rsidRDefault="00336C11" w:rsidP="005E73EB">
      <w:pPr>
        <w:jc w:val="both"/>
      </w:pPr>
    </w:p>
    <w:p w:rsidR="00336C11" w:rsidRPr="00336C11" w:rsidRDefault="001038D6" w:rsidP="00336C11">
      <w:pPr>
        <w:ind w:left="360"/>
        <w:rPr>
          <w:b/>
        </w:rPr>
      </w:pPr>
      <w:r>
        <w:rPr>
          <w:b/>
        </w:rPr>
        <w:t>A</w:t>
      </w:r>
      <w:r w:rsidR="00336C11" w:rsidRPr="00336C11">
        <w:rPr>
          <w:b/>
        </w:rPr>
        <w:t xml:space="preserve"> rész: </w:t>
      </w:r>
      <w:r w:rsidR="00336C11">
        <w:rPr>
          <w:b/>
        </w:rPr>
        <w:t>Elmélet</w:t>
      </w:r>
    </w:p>
    <w:p w:rsidR="00336C11" w:rsidRDefault="00336C11" w:rsidP="00336C11"/>
    <w:p w:rsidR="00EA1913" w:rsidRPr="008E7BE4" w:rsidRDefault="00EA1913" w:rsidP="00554FAB">
      <w:pPr>
        <w:numPr>
          <w:ilvl w:val="0"/>
          <w:numId w:val="8"/>
        </w:numPr>
        <w:rPr>
          <w:sz w:val="22"/>
          <w:szCs w:val="22"/>
        </w:rPr>
      </w:pPr>
      <w:r w:rsidRPr="008E7BE4">
        <w:rPr>
          <w:sz w:val="22"/>
          <w:szCs w:val="22"/>
        </w:rPr>
        <w:t>Definiálja tömören az alábbi fogalmakat!</w:t>
      </w:r>
      <w:r w:rsidR="0024461C" w:rsidRPr="008E7BE4">
        <w:rPr>
          <w:sz w:val="22"/>
          <w:szCs w:val="22"/>
        </w:rPr>
        <w:tab/>
      </w:r>
      <w:r w:rsidR="0024461C" w:rsidRPr="008E7BE4">
        <w:rPr>
          <w:sz w:val="22"/>
          <w:szCs w:val="22"/>
        </w:rPr>
        <w:tab/>
      </w:r>
      <w:r w:rsidR="0024461C" w:rsidRPr="008E7BE4">
        <w:rPr>
          <w:sz w:val="22"/>
          <w:szCs w:val="22"/>
        </w:rPr>
        <w:tab/>
      </w:r>
      <w:r w:rsidR="0024461C" w:rsidRPr="008E7BE4">
        <w:rPr>
          <w:sz w:val="22"/>
          <w:szCs w:val="22"/>
        </w:rPr>
        <w:tab/>
      </w:r>
      <w:r w:rsidR="008E7BE4" w:rsidRPr="008E7BE4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24461C" w:rsidRPr="008E7BE4">
        <w:rPr>
          <w:sz w:val="22"/>
          <w:szCs w:val="22"/>
        </w:rPr>
        <w:tab/>
        <w:t>(</w:t>
      </w:r>
      <w:r w:rsidR="005E73EB" w:rsidRPr="008E7BE4">
        <w:rPr>
          <w:sz w:val="22"/>
          <w:szCs w:val="22"/>
        </w:rPr>
        <w:t>4</w:t>
      </w:r>
      <w:r w:rsidR="0052497B" w:rsidRPr="008E7BE4">
        <w:rPr>
          <w:sz w:val="22"/>
          <w:szCs w:val="22"/>
        </w:rPr>
        <w:t>×</w:t>
      </w:r>
      <w:r w:rsidR="005E73EB" w:rsidRPr="008E7BE4">
        <w:rPr>
          <w:sz w:val="22"/>
          <w:szCs w:val="22"/>
        </w:rPr>
        <w:t>5</w:t>
      </w:r>
      <w:r w:rsidR="0052497B" w:rsidRPr="008E7BE4">
        <w:rPr>
          <w:sz w:val="22"/>
          <w:szCs w:val="22"/>
        </w:rPr>
        <w:t xml:space="preserve"> pont)</w:t>
      </w:r>
    </w:p>
    <w:p w:rsidR="00630831" w:rsidRPr="008E7BE4" w:rsidRDefault="00630831" w:rsidP="00630831">
      <w:pPr>
        <w:ind w:left="720"/>
        <w:rPr>
          <w:sz w:val="22"/>
          <w:szCs w:val="22"/>
        </w:rPr>
      </w:pPr>
    </w:p>
    <w:p w:rsidR="00581AEA" w:rsidRPr="008E7BE4" w:rsidRDefault="005E73EB" w:rsidP="00581AEA">
      <w:pPr>
        <w:numPr>
          <w:ilvl w:val="1"/>
          <w:numId w:val="8"/>
        </w:numPr>
        <w:rPr>
          <w:sz w:val="22"/>
          <w:szCs w:val="22"/>
        </w:rPr>
      </w:pPr>
      <w:r w:rsidRPr="008E7BE4">
        <w:rPr>
          <w:sz w:val="22"/>
          <w:szCs w:val="22"/>
        </w:rPr>
        <w:t>Kisugárzott felületi teljesítmény</w:t>
      </w:r>
    </w:p>
    <w:p w:rsidR="00581AEA" w:rsidRPr="008E7BE4" w:rsidRDefault="005E73EB" w:rsidP="00581AEA">
      <w:pPr>
        <w:numPr>
          <w:ilvl w:val="1"/>
          <w:numId w:val="8"/>
        </w:numPr>
        <w:rPr>
          <w:sz w:val="22"/>
          <w:szCs w:val="22"/>
        </w:rPr>
      </w:pPr>
      <w:proofErr w:type="spellStart"/>
      <w:r w:rsidRPr="008E7BE4">
        <w:rPr>
          <w:sz w:val="22"/>
          <w:szCs w:val="22"/>
        </w:rPr>
        <w:t>Denzitás</w:t>
      </w:r>
      <w:proofErr w:type="spellEnd"/>
    </w:p>
    <w:p w:rsidR="00D25D4B" w:rsidRPr="008E7BE4" w:rsidRDefault="005E73EB" w:rsidP="00D25D4B">
      <w:pPr>
        <w:numPr>
          <w:ilvl w:val="1"/>
          <w:numId w:val="8"/>
        </w:numPr>
        <w:rPr>
          <w:sz w:val="22"/>
          <w:szCs w:val="22"/>
        </w:rPr>
      </w:pPr>
      <w:r w:rsidRPr="008E7BE4">
        <w:rPr>
          <w:sz w:val="22"/>
          <w:szCs w:val="22"/>
        </w:rPr>
        <w:t>Aktivitáskoncentráció</w:t>
      </w:r>
    </w:p>
    <w:p w:rsidR="00D25D4B" w:rsidRPr="008E7BE4" w:rsidRDefault="00D25D4B" w:rsidP="00D25D4B">
      <w:pPr>
        <w:numPr>
          <w:ilvl w:val="1"/>
          <w:numId w:val="8"/>
        </w:numPr>
        <w:rPr>
          <w:sz w:val="22"/>
          <w:szCs w:val="22"/>
        </w:rPr>
      </w:pPr>
      <w:r w:rsidRPr="008E7BE4">
        <w:rPr>
          <w:b/>
          <w:i/>
          <w:sz w:val="22"/>
          <w:szCs w:val="22"/>
        </w:rPr>
        <w:t>ÁOK:</w:t>
      </w:r>
      <w:r w:rsidRPr="008E7BE4">
        <w:rPr>
          <w:sz w:val="22"/>
          <w:szCs w:val="22"/>
        </w:rPr>
        <w:t xml:space="preserve"> </w:t>
      </w:r>
      <w:r w:rsidR="005E73EB" w:rsidRPr="008E7BE4">
        <w:rPr>
          <w:sz w:val="22"/>
          <w:szCs w:val="22"/>
        </w:rPr>
        <w:t xml:space="preserve">A membrán </w:t>
      </w:r>
      <w:proofErr w:type="spellStart"/>
      <w:r w:rsidR="005E73EB" w:rsidRPr="008E7BE4">
        <w:rPr>
          <w:sz w:val="22"/>
          <w:szCs w:val="22"/>
        </w:rPr>
        <w:t>térkonstansa</w:t>
      </w:r>
      <w:proofErr w:type="spellEnd"/>
    </w:p>
    <w:p w:rsidR="00D25D4B" w:rsidRPr="008E7BE4" w:rsidRDefault="00D25D4B" w:rsidP="00D25D4B">
      <w:pPr>
        <w:ind w:left="1440"/>
        <w:rPr>
          <w:sz w:val="22"/>
          <w:szCs w:val="22"/>
        </w:rPr>
      </w:pPr>
      <w:r w:rsidRPr="008E7BE4">
        <w:rPr>
          <w:b/>
          <w:i/>
          <w:sz w:val="22"/>
          <w:szCs w:val="22"/>
        </w:rPr>
        <w:t>FOK:</w:t>
      </w:r>
      <w:r w:rsidRPr="008E7BE4">
        <w:rPr>
          <w:sz w:val="22"/>
          <w:szCs w:val="22"/>
        </w:rPr>
        <w:t xml:space="preserve"> </w:t>
      </w:r>
      <w:r w:rsidR="005E73EB" w:rsidRPr="008E7BE4">
        <w:rPr>
          <w:sz w:val="22"/>
          <w:szCs w:val="22"/>
        </w:rPr>
        <w:t>Referenciaintervallum</w:t>
      </w:r>
    </w:p>
    <w:p w:rsidR="00D25D4B" w:rsidRPr="008E7BE4" w:rsidRDefault="00D25D4B" w:rsidP="00D25D4B">
      <w:pPr>
        <w:ind w:left="1080" w:firstLine="336"/>
        <w:rPr>
          <w:sz w:val="22"/>
          <w:szCs w:val="22"/>
        </w:rPr>
      </w:pPr>
      <w:proofErr w:type="spellStart"/>
      <w:r w:rsidRPr="008E7BE4">
        <w:rPr>
          <w:b/>
          <w:i/>
          <w:sz w:val="22"/>
          <w:szCs w:val="22"/>
        </w:rPr>
        <w:t>GyTK</w:t>
      </w:r>
      <w:proofErr w:type="spellEnd"/>
      <w:r w:rsidRPr="008E7BE4">
        <w:rPr>
          <w:b/>
          <w:i/>
          <w:sz w:val="22"/>
          <w:szCs w:val="22"/>
        </w:rPr>
        <w:t>:</w:t>
      </w:r>
      <w:r w:rsidRPr="008E7BE4">
        <w:rPr>
          <w:color w:val="FF0000"/>
          <w:sz w:val="22"/>
          <w:szCs w:val="22"/>
        </w:rPr>
        <w:t xml:space="preserve"> </w:t>
      </w:r>
      <w:proofErr w:type="spellStart"/>
      <w:r w:rsidR="005E73EB" w:rsidRPr="008E7BE4">
        <w:rPr>
          <w:sz w:val="22"/>
          <w:szCs w:val="22"/>
        </w:rPr>
        <w:t>Rheobázis</w:t>
      </w:r>
      <w:proofErr w:type="spellEnd"/>
    </w:p>
    <w:p w:rsidR="0024461C" w:rsidRPr="008E7BE4" w:rsidRDefault="0024461C" w:rsidP="0024461C">
      <w:pPr>
        <w:ind w:left="1080" w:firstLine="336"/>
        <w:rPr>
          <w:sz w:val="22"/>
          <w:szCs w:val="22"/>
        </w:rPr>
      </w:pPr>
    </w:p>
    <w:p w:rsidR="00906160" w:rsidRPr="008E7BE4" w:rsidRDefault="00643131" w:rsidP="00906160">
      <w:pPr>
        <w:numPr>
          <w:ilvl w:val="0"/>
          <w:numId w:val="8"/>
        </w:numPr>
        <w:rPr>
          <w:sz w:val="22"/>
          <w:szCs w:val="22"/>
        </w:rPr>
      </w:pPr>
      <w:r w:rsidRPr="008E7BE4">
        <w:rPr>
          <w:sz w:val="22"/>
          <w:szCs w:val="22"/>
        </w:rPr>
        <w:t>Válaszoljon röviden!</w:t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</w:r>
      <w:r w:rsidR="008E7BE4" w:rsidRPr="008E7BE4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52497B" w:rsidRPr="008E7BE4">
        <w:rPr>
          <w:sz w:val="22"/>
          <w:szCs w:val="22"/>
        </w:rPr>
        <w:tab/>
        <w:t>(</w:t>
      </w:r>
      <w:r w:rsidR="005E73EB" w:rsidRPr="008E7BE4">
        <w:rPr>
          <w:sz w:val="22"/>
          <w:szCs w:val="22"/>
        </w:rPr>
        <w:t>4</w:t>
      </w:r>
      <w:r w:rsidR="0052497B" w:rsidRPr="008E7BE4">
        <w:rPr>
          <w:sz w:val="22"/>
          <w:szCs w:val="22"/>
        </w:rPr>
        <w:t>×</w:t>
      </w:r>
      <w:r w:rsidR="005E73EB" w:rsidRPr="008E7BE4">
        <w:rPr>
          <w:sz w:val="22"/>
          <w:szCs w:val="22"/>
        </w:rPr>
        <w:t>5</w:t>
      </w:r>
      <w:r w:rsidR="0052497B" w:rsidRPr="008E7BE4">
        <w:rPr>
          <w:sz w:val="22"/>
          <w:szCs w:val="22"/>
        </w:rPr>
        <w:t xml:space="preserve"> pont)</w:t>
      </w:r>
    </w:p>
    <w:p w:rsidR="00630831" w:rsidRPr="008E7BE4" w:rsidRDefault="00630831" w:rsidP="00630831">
      <w:pPr>
        <w:ind w:left="720"/>
        <w:rPr>
          <w:sz w:val="22"/>
          <w:szCs w:val="22"/>
        </w:rPr>
      </w:pPr>
    </w:p>
    <w:p w:rsidR="00906160" w:rsidRPr="008E7BE4" w:rsidRDefault="005E73EB" w:rsidP="00554FAB">
      <w:pPr>
        <w:numPr>
          <w:ilvl w:val="0"/>
          <w:numId w:val="9"/>
        </w:numPr>
        <w:rPr>
          <w:sz w:val="22"/>
          <w:szCs w:val="22"/>
        </w:rPr>
      </w:pPr>
      <w:r w:rsidRPr="008E7BE4">
        <w:rPr>
          <w:sz w:val="22"/>
          <w:szCs w:val="22"/>
        </w:rPr>
        <w:t xml:space="preserve">Piezoelektromos hatás </w:t>
      </w:r>
      <w:r w:rsidR="00581AEA" w:rsidRPr="008E7BE4">
        <w:rPr>
          <w:sz w:val="22"/>
          <w:szCs w:val="22"/>
        </w:rPr>
        <w:t>és annak alkalmazási jelentősége.</w:t>
      </w:r>
    </w:p>
    <w:p w:rsidR="005E73EB" w:rsidRPr="008E7BE4" w:rsidRDefault="005E73EB" w:rsidP="005E73EB">
      <w:pPr>
        <w:numPr>
          <w:ilvl w:val="0"/>
          <w:numId w:val="9"/>
        </w:numPr>
        <w:rPr>
          <w:sz w:val="22"/>
          <w:szCs w:val="22"/>
        </w:rPr>
      </w:pPr>
      <w:r w:rsidRPr="008E7BE4">
        <w:rPr>
          <w:b/>
          <w:i/>
          <w:sz w:val="22"/>
          <w:szCs w:val="22"/>
        </w:rPr>
        <w:t xml:space="preserve">ÁOK: </w:t>
      </w:r>
      <w:r w:rsidRPr="008E7BE4">
        <w:rPr>
          <w:sz w:val="22"/>
          <w:szCs w:val="22"/>
        </w:rPr>
        <w:t>Spin-spin relaxáció</w:t>
      </w:r>
    </w:p>
    <w:p w:rsidR="005E73EB" w:rsidRPr="008E7BE4" w:rsidRDefault="005E73EB" w:rsidP="005E73EB">
      <w:pPr>
        <w:ind w:left="1440"/>
        <w:rPr>
          <w:sz w:val="22"/>
          <w:szCs w:val="22"/>
        </w:rPr>
      </w:pPr>
      <w:r w:rsidRPr="008E7BE4">
        <w:rPr>
          <w:b/>
          <w:i/>
          <w:sz w:val="22"/>
          <w:szCs w:val="22"/>
        </w:rPr>
        <w:t xml:space="preserve">FOK: </w:t>
      </w:r>
      <w:r w:rsidRPr="008E7BE4">
        <w:rPr>
          <w:sz w:val="22"/>
          <w:szCs w:val="22"/>
        </w:rPr>
        <w:t>Első- és másodfajú hiba a hipotézisvizsgálatokban</w:t>
      </w:r>
    </w:p>
    <w:p w:rsidR="005E73EB" w:rsidRPr="008E7BE4" w:rsidRDefault="005E73EB" w:rsidP="005E73EB">
      <w:pPr>
        <w:ind w:left="2145" w:hanging="705"/>
        <w:rPr>
          <w:sz w:val="22"/>
          <w:szCs w:val="22"/>
        </w:rPr>
      </w:pPr>
      <w:proofErr w:type="spellStart"/>
      <w:r w:rsidRPr="008E7BE4">
        <w:rPr>
          <w:b/>
          <w:i/>
          <w:sz w:val="22"/>
          <w:szCs w:val="22"/>
        </w:rPr>
        <w:t>GyTK</w:t>
      </w:r>
      <w:proofErr w:type="spellEnd"/>
      <w:r w:rsidRPr="008E7BE4">
        <w:rPr>
          <w:b/>
          <w:i/>
          <w:sz w:val="22"/>
          <w:szCs w:val="22"/>
        </w:rPr>
        <w:t xml:space="preserve">: </w:t>
      </w:r>
      <w:r w:rsidRPr="008E7BE4">
        <w:rPr>
          <w:sz w:val="22"/>
          <w:szCs w:val="22"/>
        </w:rPr>
        <w:t>Szedimentáció</w:t>
      </w:r>
    </w:p>
    <w:p w:rsidR="00FB3014" w:rsidRPr="008E7BE4" w:rsidRDefault="005E73EB" w:rsidP="0024461C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8E7BE4">
        <w:rPr>
          <w:sz w:val="22"/>
          <w:szCs w:val="22"/>
        </w:rPr>
        <w:t>Átviteli sáv</w:t>
      </w:r>
    </w:p>
    <w:p w:rsidR="008A3ACA" w:rsidRPr="008E7BE4" w:rsidRDefault="000019C6" w:rsidP="008A3ACA">
      <w:pPr>
        <w:pStyle w:val="Feladat4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4445</wp:posOffset>
            </wp:positionV>
            <wp:extent cx="2990850" cy="1857375"/>
            <wp:effectExtent l="0" t="0" r="0" b="0"/>
            <wp:wrapTight wrapText="bothSides">
              <wp:wrapPolygon edited="0">
                <wp:start x="0" y="0"/>
                <wp:lineTo x="0" y="9748"/>
                <wp:lineTo x="1926" y="10855"/>
                <wp:lineTo x="1238" y="12628"/>
                <wp:lineTo x="1238" y="13292"/>
                <wp:lineTo x="1926" y="14400"/>
                <wp:lineTo x="1238" y="14843"/>
                <wp:lineTo x="1238" y="17723"/>
                <wp:lineTo x="1926" y="17945"/>
                <wp:lineTo x="1789" y="19938"/>
                <wp:lineTo x="6879" y="21046"/>
                <wp:lineTo x="15134" y="21489"/>
                <wp:lineTo x="16510" y="21489"/>
                <wp:lineTo x="17473" y="17945"/>
                <wp:lineTo x="20637" y="16837"/>
                <wp:lineTo x="20637" y="15286"/>
                <wp:lineTo x="17473" y="14400"/>
                <wp:lineTo x="17473" y="3766"/>
                <wp:lineTo x="21325" y="1772"/>
                <wp:lineTo x="20499" y="222"/>
                <wp:lineTo x="2064" y="0"/>
                <wp:lineTo x="0" y="0"/>
              </wp:wrapPolygon>
            </wp:wrapTight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CA" w:rsidRPr="008E7BE4">
        <w:rPr>
          <w:rFonts w:ascii="Times New Roman" w:hAnsi="Times New Roman" w:cs="Times New Roman"/>
        </w:rPr>
        <w:t>Állítsa a hangosságuk szerint növekvő sorrendbe a következő tiszta, szinuszos hangokat:</w:t>
      </w:r>
    </w:p>
    <w:p w:rsidR="008A3ACA" w:rsidRPr="008E7BE4" w:rsidRDefault="008A3ACA" w:rsidP="00FB50D2">
      <w:pPr>
        <w:pStyle w:val="Feladat4"/>
        <w:numPr>
          <w:ilvl w:val="0"/>
          <w:numId w:val="0"/>
        </w:numPr>
        <w:spacing w:line="240" w:lineRule="auto"/>
        <w:ind w:left="1440"/>
        <w:rPr>
          <w:rFonts w:ascii="Times New Roman" w:hAnsi="Times New Roman" w:cs="Times New Roman"/>
        </w:rPr>
      </w:pPr>
      <w:r w:rsidRPr="008E7BE4">
        <w:rPr>
          <w:rFonts w:ascii="Times New Roman" w:hAnsi="Times New Roman" w:cs="Times New Roman"/>
          <w:i/>
        </w:rPr>
        <w:t>Hang 1</w:t>
      </w:r>
      <w:r w:rsidRPr="008E7BE4">
        <w:rPr>
          <w:rFonts w:ascii="Times New Roman" w:hAnsi="Times New Roman" w:cs="Times New Roman"/>
        </w:rPr>
        <w:t>: f = 10 Hz, intenzitásszint = 80 dB,</w:t>
      </w:r>
    </w:p>
    <w:p w:rsidR="008A3ACA" w:rsidRPr="008E7BE4" w:rsidRDefault="008A3ACA" w:rsidP="00FB50D2">
      <w:pPr>
        <w:pStyle w:val="Feladat4"/>
        <w:numPr>
          <w:ilvl w:val="0"/>
          <w:numId w:val="0"/>
        </w:numPr>
        <w:spacing w:line="240" w:lineRule="auto"/>
        <w:ind w:left="1440"/>
        <w:rPr>
          <w:rFonts w:ascii="Times New Roman" w:hAnsi="Times New Roman" w:cs="Times New Roman"/>
        </w:rPr>
      </w:pPr>
      <w:r w:rsidRPr="008E7BE4">
        <w:rPr>
          <w:rFonts w:ascii="Times New Roman" w:hAnsi="Times New Roman" w:cs="Times New Roman"/>
          <w:i/>
        </w:rPr>
        <w:t>Hang 2</w:t>
      </w:r>
      <w:r w:rsidRPr="008E7BE4">
        <w:rPr>
          <w:rFonts w:ascii="Times New Roman" w:hAnsi="Times New Roman" w:cs="Times New Roman"/>
        </w:rPr>
        <w:t>: f = 50 Hz, intenzitásszint = 40 dB,</w:t>
      </w:r>
    </w:p>
    <w:p w:rsidR="008A3ACA" w:rsidRPr="008E7BE4" w:rsidRDefault="008A3ACA" w:rsidP="00FB50D2">
      <w:pPr>
        <w:pStyle w:val="Feladat4"/>
        <w:numPr>
          <w:ilvl w:val="0"/>
          <w:numId w:val="0"/>
        </w:numPr>
        <w:spacing w:line="240" w:lineRule="auto"/>
        <w:ind w:left="1440"/>
        <w:rPr>
          <w:rFonts w:ascii="Times New Roman" w:hAnsi="Times New Roman" w:cs="Times New Roman"/>
        </w:rPr>
      </w:pPr>
      <w:r w:rsidRPr="008E7BE4">
        <w:rPr>
          <w:rFonts w:ascii="Times New Roman" w:hAnsi="Times New Roman" w:cs="Times New Roman"/>
          <w:i/>
        </w:rPr>
        <w:t>Hang 3</w:t>
      </w:r>
      <w:r w:rsidRPr="008E7BE4">
        <w:rPr>
          <w:rFonts w:ascii="Times New Roman" w:hAnsi="Times New Roman" w:cs="Times New Roman"/>
        </w:rPr>
        <w:t>:</w:t>
      </w:r>
      <w:r w:rsidRPr="008E7BE4">
        <w:rPr>
          <w:rFonts w:ascii="Times New Roman" w:hAnsi="Times New Roman" w:cs="Times New Roman"/>
          <w:i/>
        </w:rPr>
        <w:t xml:space="preserve"> </w:t>
      </w:r>
      <w:r w:rsidRPr="008E7BE4">
        <w:rPr>
          <w:rFonts w:ascii="Times New Roman" w:hAnsi="Times New Roman" w:cs="Times New Roman"/>
        </w:rPr>
        <w:t>f = 1000 Hz, intenzitás = 10</w:t>
      </w:r>
      <w:r w:rsidRPr="008E7BE4">
        <w:rPr>
          <w:rFonts w:ascii="Times New Roman" w:hAnsi="Times New Roman" w:cs="Times New Roman"/>
          <w:vertAlign w:val="superscript"/>
        </w:rPr>
        <w:t>–6</w:t>
      </w:r>
      <w:r w:rsidRPr="008E7BE4">
        <w:rPr>
          <w:rFonts w:ascii="Times New Roman" w:hAnsi="Times New Roman" w:cs="Times New Roman"/>
        </w:rPr>
        <w:t> W/m</w:t>
      </w:r>
      <w:r w:rsidRPr="008E7BE4">
        <w:rPr>
          <w:rFonts w:ascii="Times New Roman" w:hAnsi="Times New Roman" w:cs="Times New Roman"/>
          <w:vertAlign w:val="superscript"/>
        </w:rPr>
        <w:t>2</w:t>
      </w:r>
      <w:r w:rsidRPr="008E7BE4">
        <w:rPr>
          <w:rFonts w:ascii="Times New Roman" w:hAnsi="Times New Roman" w:cs="Times New Roman"/>
        </w:rPr>
        <w:t>,</w:t>
      </w:r>
    </w:p>
    <w:p w:rsidR="008A3ACA" w:rsidRPr="008E7BE4" w:rsidRDefault="008A3ACA" w:rsidP="00FB50D2">
      <w:pPr>
        <w:pStyle w:val="Feladat4"/>
        <w:numPr>
          <w:ilvl w:val="0"/>
          <w:numId w:val="0"/>
        </w:numPr>
        <w:spacing w:line="240" w:lineRule="auto"/>
        <w:ind w:left="1440"/>
        <w:rPr>
          <w:rFonts w:ascii="Times New Roman" w:hAnsi="Times New Roman" w:cs="Times New Roman"/>
        </w:rPr>
      </w:pPr>
      <w:r w:rsidRPr="008E7BE4">
        <w:rPr>
          <w:rFonts w:ascii="Times New Roman" w:hAnsi="Times New Roman" w:cs="Times New Roman"/>
          <w:i/>
        </w:rPr>
        <w:t>Hang 4</w:t>
      </w:r>
      <w:r w:rsidRPr="008E7BE4">
        <w:rPr>
          <w:rFonts w:ascii="Times New Roman" w:hAnsi="Times New Roman" w:cs="Times New Roman"/>
        </w:rPr>
        <w:t>: f = 1000 Hz, intenzitásszint = 40 dB,</w:t>
      </w:r>
    </w:p>
    <w:p w:rsidR="008A3ACA" w:rsidRPr="008E7BE4" w:rsidRDefault="008A3ACA" w:rsidP="00FB50D2">
      <w:pPr>
        <w:pStyle w:val="Feladat4"/>
        <w:numPr>
          <w:ilvl w:val="0"/>
          <w:numId w:val="0"/>
        </w:numPr>
        <w:spacing w:line="240" w:lineRule="auto"/>
        <w:ind w:left="1440"/>
        <w:rPr>
          <w:rFonts w:ascii="Times New Roman" w:hAnsi="Times New Roman" w:cs="Times New Roman"/>
        </w:rPr>
      </w:pPr>
      <w:r w:rsidRPr="008E7BE4">
        <w:rPr>
          <w:rFonts w:ascii="Times New Roman" w:hAnsi="Times New Roman" w:cs="Times New Roman"/>
          <w:i/>
        </w:rPr>
        <w:t>Hang 5</w:t>
      </w:r>
      <w:r w:rsidRPr="008E7BE4">
        <w:rPr>
          <w:rFonts w:ascii="Times New Roman" w:hAnsi="Times New Roman" w:cs="Times New Roman"/>
        </w:rPr>
        <w:t>: f = 5000 Hz, hangosságszint = 40 </w:t>
      </w:r>
      <w:proofErr w:type="spellStart"/>
      <w:r w:rsidRPr="008E7BE4">
        <w:rPr>
          <w:rFonts w:ascii="Times New Roman" w:hAnsi="Times New Roman" w:cs="Times New Roman"/>
        </w:rPr>
        <w:t>phon</w:t>
      </w:r>
      <w:proofErr w:type="spellEnd"/>
    </w:p>
    <w:p w:rsidR="00E86CB7" w:rsidRDefault="00E86CB7" w:rsidP="00E86CB7">
      <w:pPr>
        <w:ind w:left="1080" w:firstLine="336"/>
        <w:rPr>
          <w:sz w:val="22"/>
          <w:szCs w:val="22"/>
        </w:rPr>
      </w:pPr>
    </w:p>
    <w:p w:rsidR="00FB50D2" w:rsidRPr="008E7BE4" w:rsidRDefault="00FB50D2" w:rsidP="00E86CB7">
      <w:pPr>
        <w:ind w:left="1080" w:firstLine="336"/>
        <w:rPr>
          <w:sz w:val="22"/>
          <w:szCs w:val="22"/>
        </w:rPr>
      </w:pPr>
    </w:p>
    <w:p w:rsidR="008A3ACA" w:rsidRPr="008E7BE4" w:rsidRDefault="008A3ACA" w:rsidP="00630831">
      <w:pPr>
        <w:numPr>
          <w:ilvl w:val="0"/>
          <w:numId w:val="8"/>
        </w:numPr>
        <w:rPr>
          <w:sz w:val="22"/>
          <w:szCs w:val="22"/>
        </w:rPr>
      </w:pPr>
      <w:r w:rsidRPr="008E7BE4">
        <w:rPr>
          <w:sz w:val="22"/>
          <w:szCs w:val="22"/>
        </w:rPr>
        <w:t xml:space="preserve">Magyarázza röviden az alábbi </w:t>
      </w:r>
      <w:proofErr w:type="spellStart"/>
      <w:r w:rsidRPr="008E7BE4">
        <w:rPr>
          <w:sz w:val="22"/>
          <w:szCs w:val="22"/>
        </w:rPr>
        <w:t>diagrammokat</w:t>
      </w:r>
      <w:proofErr w:type="spellEnd"/>
      <w:r w:rsidRPr="008E7BE4">
        <w:rPr>
          <w:sz w:val="22"/>
          <w:szCs w:val="22"/>
        </w:rPr>
        <w:t>!</w:t>
      </w:r>
      <w:r w:rsidR="008E7BE4" w:rsidRPr="008E7BE4">
        <w:rPr>
          <w:sz w:val="22"/>
          <w:szCs w:val="22"/>
        </w:rPr>
        <w:t xml:space="preserve"> </w:t>
      </w:r>
      <w:r w:rsidR="008E7BE4" w:rsidRPr="008E7BE4">
        <w:rPr>
          <w:sz w:val="22"/>
          <w:szCs w:val="22"/>
        </w:rPr>
        <w:tab/>
      </w:r>
      <w:r w:rsidR="008E7BE4" w:rsidRPr="008E7BE4">
        <w:rPr>
          <w:sz w:val="22"/>
          <w:szCs w:val="22"/>
        </w:rPr>
        <w:tab/>
      </w:r>
      <w:r w:rsidR="00FB50D2">
        <w:rPr>
          <w:sz w:val="22"/>
          <w:szCs w:val="22"/>
        </w:rPr>
        <w:tab/>
      </w:r>
      <w:r w:rsidR="00FB50D2">
        <w:rPr>
          <w:sz w:val="22"/>
          <w:szCs w:val="22"/>
        </w:rPr>
        <w:tab/>
      </w:r>
      <w:r w:rsidR="00FB50D2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8E7BE4" w:rsidRPr="008E7BE4">
        <w:rPr>
          <w:sz w:val="22"/>
          <w:szCs w:val="22"/>
        </w:rPr>
        <w:t>(4×5 pont)</w:t>
      </w:r>
    </w:p>
    <w:p w:rsidR="008A3ACA" w:rsidRDefault="000019C6" w:rsidP="008A3ACA">
      <w:pPr>
        <w:ind w:left="720"/>
      </w:pPr>
      <w:r>
        <w:rPr>
          <w:noProof/>
        </w:rPr>
        <w:drawing>
          <wp:inline distT="0" distB="0" distL="0" distR="0">
            <wp:extent cx="2524125" cy="1419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CA">
        <w:tab/>
      </w:r>
      <w:r w:rsidR="008A3ACA">
        <w:tab/>
      </w:r>
      <w:r w:rsidR="008A3ACA">
        <w:tab/>
      </w:r>
      <w:r>
        <w:rPr>
          <w:noProof/>
        </w:rPr>
        <w:drawing>
          <wp:inline distT="0" distB="0" distL="0" distR="0">
            <wp:extent cx="1933575" cy="1495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CA" w:rsidRDefault="008A3ACA" w:rsidP="008A3ACA">
      <w:pPr>
        <w:ind w:left="708"/>
      </w:pP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8A3ACA" w:rsidRDefault="008A3ACA" w:rsidP="008A3ACA">
      <w:pPr>
        <w:ind w:left="708"/>
      </w:pPr>
    </w:p>
    <w:p w:rsidR="008A3ACA" w:rsidRDefault="000019C6" w:rsidP="008A3ACA">
      <w:pPr>
        <w:ind w:left="720"/>
      </w:pPr>
      <w:r>
        <w:rPr>
          <w:noProof/>
        </w:rPr>
        <w:drawing>
          <wp:inline distT="0" distB="0" distL="0" distR="0">
            <wp:extent cx="2324100" cy="17811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CA">
        <w:tab/>
      </w:r>
      <w:r w:rsidR="008A3ACA">
        <w:tab/>
      </w:r>
      <w:r w:rsidR="008A3ACA">
        <w:tab/>
      </w:r>
      <w:r>
        <w:rPr>
          <w:noProof/>
        </w:rPr>
        <w:drawing>
          <wp:inline distT="0" distB="0" distL="0" distR="0">
            <wp:extent cx="2028825" cy="19621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CA" w:rsidRDefault="008A3ACA" w:rsidP="008A3ACA">
      <w:pPr>
        <w:ind w:left="720"/>
      </w:pPr>
      <w:proofErr w:type="gramStart"/>
      <w:r>
        <w:t>c.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8E7BE4" w:rsidRDefault="008E7BE4" w:rsidP="008A3ACA">
      <w:pPr>
        <w:ind w:left="720"/>
      </w:pPr>
    </w:p>
    <w:p w:rsidR="001038D6" w:rsidRDefault="001038D6" w:rsidP="008A3ACA">
      <w:pPr>
        <w:ind w:left="720"/>
      </w:pPr>
    </w:p>
    <w:p w:rsidR="001038D6" w:rsidRDefault="001038D6" w:rsidP="008A3ACA">
      <w:pPr>
        <w:ind w:left="720"/>
      </w:pPr>
    </w:p>
    <w:p w:rsidR="001038D6" w:rsidRPr="008A3ACA" w:rsidRDefault="001038D6" w:rsidP="008A3ACA">
      <w:pPr>
        <w:ind w:left="720"/>
      </w:pPr>
    </w:p>
    <w:p w:rsidR="001038D6" w:rsidRPr="001038D6" w:rsidRDefault="00630831" w:rsidP="00630831">
      <w:pPr>
        <w:numPr>
          <w:ilvl w:val="0"/>
          <w:numId w:val="8"/>
        </w:numPr>
        <w:rPr>
          <w:sz w:val="22"/>
          <w:szCs w:val="22"/>
        </w:rPr>
      </w:pPr>
      <w:r w:rsidRPr="001038D6">
        <w:rPr>
          <w:b/>
          <w:i/>
          <w:sz w:val="22"/>
          <w:szCs w:val="22"/>
        </w:rPr>
        <w:t>ÁOK</w:t>
      </w:r>
      <w:r w:rsidR="001038D6" w:rsidRPr="001038D6">
        <w:rPr>
          <w:b/>
          <w:i/>
          <w:sz w:val="22"/>
          <w:szCs w:val="22"/>
        </w:rPr>
        <w:t>:</w:t>
      </w:r>
      <w:r w:rsidR="001038D6" w:rsidRPr="001038D6">
        <w:rPr>
          <w:sz w:val="22"/>
          <w:szCs w:val="22"/>
        </w:rPr>
        <w:t xml:space="preserve"> A membránpotenciál helyi megváltozásai. </w:t>
      </w:r>
      <w:proofErr w:type="spellStart"/>
      <w:r w:rsidR="001038D6" w:rsidRPr="001038D6">
        <w:rPr>
          <w:sz w:val="22"/>
          <w:szCs w:val="22"/>
        </w:rPr>
        <w:t>Hiperpolarizáció</w:t>
      </w:r>
      <w:proofErr w:type="spellEnd"/>
      <w:r w:rsidR="001038D6" w:rsidRPr="001038D6">
        <w:rPr>
          <w:sz w:val="22"/>
          <w:szCs w:val="22"/>
        </w:rPr>
        <w:t>, depolarizáció.</w:t>
      </w:r>
    </w:p>
    <w:p w:rsidR="00630831" w:rsidRPr="001038D6" w:rsidRDefault="00630831" w:rsidP="001038D6">
      <w:pPr>
        <w:ind w:left="720"/>
        <w:rPr>
          <w:sz w:val="22"/>
          <w:szCs w:val="22"/>
        </w:rPr>
      </w:pPr>
      <w:r w:rsidRPr="001038D6">
        <w:rPr>
          <w:b/>
          <w:i/>
          <w:sz w:val="22"/>
          <w:szCs w:val="22"/>
        </w:rPr>
        <w:t xml:space="preserve">FOK: </w:t>
      </w:r>
      <w:r w:rsidR="001038D6" w:rsidRPr="001038D6">
        <w:rPr>
          <w:sz w:val="22"/>
          <w:szCs w:val="22"/>
        </w:rPr>
        <w:t xml:space="preserve">Modern mikroszkópos technikák (fluoreszcens, </w:t>
      </w:r>
      <w:proofErr w:type="spellStart"/>
      <w:r w:rsidR="001038D6" w:rsidRPr="001038D6">
        <w:rPr>
          <w:sz w:val="22"/>
          <w:szCs w:val="22"/>
        </w:rPr>
        <w:t>konfokális</w:t>
      </w:r>
      <w:proofErr w:type="spellEnd"/>
      <w:r w:rsidR="001038D6" w:rsidRPr="001038D6">
        <w:rPr>
          <w:sz w:val="22"/>
          <w:szCs w:val="22"/>
        </w:rPr>
        <w:t xml:space="preserve">, </w:t>
      </w:r>
      <w:proofErr w:type="spellStart"/>
      <w:r w:rsidR="001038D6" w:rsidRPr="001038D6">
        <w:rPr>
          <w:sz w:val="22"/>
          <w:szCs w:val="22"/>
        </w:rPr>
        <w:t>kétfotonos</w:t>
      </w:r>
      <w:proofErr w:type="spellEnd"/>
      <w:r w:rsidR="001038D6" w:rsidRPr="001038D6">
        <w:rPr>
          <w:sz w:val="22"/>
          <w:szCs w:val="22"/>
        </w:rPr>
        <w:t xml:space="preserve"> mikroszkópok)</w:t>
      </w:r>
      <w:r w:rsidRPr="001038D6">
        <w:rPr>
          <w:sz w:val="22"/>
          <w:szCs w:val="22"/>
        </w:rPr>
        <w:t>.</w:t>
      </w:r>
    </w:p>
    <w:p w:rsidR="00630831" w:rsidRPr="001038D6" w:rsidRDefault="00630831" w:rsidP="00630831">
      <w:pPr>
        <w:snapToGrid w:val="0"/>
        <w:ind w:left="708"/>
        <w:rPr>
          <w:sz w:val="22"/>
          <w:szCs w:val="22"/>
        </w:rPr>
      </w:pPr>
      <w:proofErr w:type="spellStart"/>
      <w:r w:rsidRPr="001038D6">
        <w:rPr>
          <w:b/>
          <w:i/>
          <w:sz w:val="22"/>
          <w:szCs w:val="22"/>
        </w:rPr>
        <w:t>GyTK</w:t>
      </w:r>
      <w:proofErr w:type="spellEnd"/>
      <w:r w:rsidRPr="001038D6">
        <w:rPr>
          <w:b/>
          <w:i/>
          <w:sz w:val="22"/>
          <w:szCs w:val="22"/>
        </w:rPr>
        <w:t xml:space="preserve">: </w:t>
      </w:r>
      <w:proofErr w:type="spellStart"/>
      <w:r w:rsidR="001038D6" w:rsidRPr="001038D6">
        <w:rPr>
          <w:sz w:val="22"/>
          <w:szCs w:val="22"/>
        </w:rPr>
        <w:t>Biomolekuláris</w:t>
      </w:r>
      <w:proofErr w:type="spellEnd"/>
      <w:r w:rsidR="001038D6" w:rsidRPr="001038D6">
        <w:rPr>
          <w:sz w:val="22"/>
          <w:szCs w:val="22"/>
        </w:rPr>
        <w:t xml:space="preserve"> szerkezetvizsgáló módszerek: optikai spektroszkópia. </w:t>
      </w:r>
      <w:proofErr w:type="spellStart"/>
      <w:r w:rsidR="001038D6" w:rsidRPr="001038D6">
        <w:rPr>
          <w:sz w:val="22"/>
          <w:szCs w:val="22"/>
        </w:rPr>
        <w:t>Röntgendiffrakció</w:t>
      </w:r>
      <w:proofErr w:type="spellEnd"/>
      <w:r w:rsidR="001038D6" w:rsidRPr="001038D6">
        <w:rPr>
          <w:sz w:val="22"/>
          <w:szCs w:val="22"/>
        </w:rPr>
        <w:t xml:space="preserve"> és alkalmazásai.</w:t>
      </w:r>
    </w:p>
    <w:p w:rsidR="00E86CB7" w:rsidRPr="001038D6" w:rsidRDefault="00F00CD2" w:rsidP="00A75E81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="0052497B" w:rsidRPr="001038D6">
        <w:rPr>
          <w:sz w:val="22"/>
          <w:szCs w:val="22"/>
        </w:rPr>
        <w:tab/>
      </w:r>
      <w:r w:rsidR="00A75E81" w:rsidRPr="001038D6">
        <w:rPr>
          <w:sz w:val="22"/>
          <w:szCs w:val="22"/>
        </w:rPr>
        <w:tab/>
      </w:r>
      <w:r w:rsidR="00A75E81" w:rsidRPr="001038D6">
        <w:rPr>
          <w:sz w:val="22"/>
          <w:szCs w:val="22"/>
        </w:rPr>
        <w:tab/>
      </w:r>
      <w:r w:rsidR="00A75E81" w:rsidRPr="001038D6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A75E81" w:rsidRPr="001038D6">
        <w:rPr>
          <w:sz w:val="22"/>
          <w:szCs w:val="22"/>
        </w:rPr>
        <w:tab/>
      </w:r>
      <w:r w:rsidR="0052497B" w:rsidRPr="001038D6">
        <w:rPr>
          <w:sz w:val="22"/>
          <w:szCs w:val="22"/>
        </w:rPr>
        <w:t>(20 pont)</w:t>
      </w:r>
    </w:p>
    <w:p w:rsidR="00F00CD2" w:rsidRPr="001038D6" w:rsidRDefault="00F00CD2" w:rsidP="00A75E8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038D6" w:rsidRPr="001038D6" w:rsidRDefault="006F032A" w:rsidP="001038D6">
      <w:pPr>
        <w:numPr>
          <w:ilvl w:val="0"/>
          <w:numId w:val="8"/>
        </w:numPr>
        <w:rPr>
          <w:sz w:val="22"/>
          <w:szCs w:val="22"/>
        </w:rPr>
      </w:pPr>
      <w:r w:rsidRPr="001038D6">
        <w:rPr>
          <w:b/>
          <w:i/>
          <w:sz w:val="22"/>
          <w:szCs w:val="22"/>
        </w:rPr>
        <w:t>ÁOK</w:t>
      </w:r>
      <w:r w:rsidR="00630831" w:rsidRPr="001038D6">
        <w:rPr>
          <w:b/>
          <w:i/>
          <w:sz w:val="22"/>
          <w:szCs w:val="22"/>
        </w:rPr>
        <w:t xml:space="preserve">: </w:t>
      </w:r>
      <w:r w:rsidR="001038D6">
        <w:t>A harántcsíkolt izom szerkezete. A harántcsíkolt és simaizom működésének alapjelenségei.</w:t>
      </w:r>
    </w:p>
    <w:p w:rsidR="006F032A" w:rsidRPr="001038D6" w:rsidRDefault="006F032A" w:rsidP="001038D6">
      <w:pPr>
        <w:ind w:left="720"/>
        <w:rPr>
          <w:sz w:val="22"/>
          <w:szCs w:val="22"/>
        </w:rPr>
      </w:pPr>
      <w:r w:rsidRPr="001038D6">
        <w:rPr>
          <w:b/>
          <w:i/>
          <w:sz w:val="22"/>
          <w:szCs w:val="22"/>
        </w:rPr>
        <w:t>FOK</w:t>
      </w:r>
      <w:r w:rsidR="001038D6">
        <w:rPr>
          <w:b/>
          <w:i/>
          <w:sz w:val="22"/>
          <w:szCs w:val="22"/>
        </w:rPr>
        <w:t>,</w:t>
      </w:r>
      <w:r w:rsidR="001038D6" w:rsidRPr="001038D6">
        <w:rPr>
          <w:b/>
          <w:i/>
          <w:sz w:val="22"/>
          <w:szCs w:val="22"/>
        </w:rPr>
        <w:t xml:space="preserve"> </w:t>
      </w:r>
      <w:proofErr w:type="spellStart"/>
      <w:r w:rsidR="001038D6" w:rsidRPr="001038D6">
        <w:rPr>
          <w:b/>
          <w:i/>
          <w:sz w:val="22"/>
          <w:szCs w:val="22"/>
        </w:rPr>
        <w:t>GyTK</w:t>
      </w:r>
      <w:proofErr w:type="spellEnd"/>
      <w:r w:rsidRPr="001038D6">
        <w:rPr>
          <w:b/>
          <w:i/>
          <w:sz w:val="22"/>
          <w:szCs w:val="22"/>
        </w:rPr>
        <w:t>:</w:t>
      </w:r>
      <w:r w:rsidR="00630831" w:rsidRPr="001038D6">
        <w:rPr>
          <w:b/>
          <w:i/>
          <w:sz w:val="22"/>
          <w:szCs w:val="22"/>
        </w:rPr>
        <w:t xml:space="preserve"> </w:t>
      </w:r>
      <w:r w:rsidR="001038D6">
        <w:t xml:space="preserve">Az </w:t>
      </w:r>
      <w:proofErr w:type="gramStart"/>
      <w:r w:rsidR="001038D6">
        <w:t>érrendszer</w:t>
      </w:r>
      <w:proofErr w:type="gramEnd"/>
      <w:r w:rsidR="001038D6">
        <w:t xml:space="preserve"> mint csőrendszer. Fizikai változók az érrendszerben.</w:t>
      </w:r>
    </w:p>
    <w:p w:rsidR="006F032A" w:rsidRDefault="00F00CD2" w:rsidP="00F00CD2">
      <w:pPr>
        <w:suppressAutoHyphens/>
        <w:snapToGrid w:val="0"/>
        <w:ind w:left="1416"/>
        <w:rPr>
          <w:sz w:val="22"/>
          <w:szCs w:val="22"/>
        </w:rPr>
      </w:pP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Pr="001038D6">
        <w:rPr>
          <w:sz w:val="22"/>
          <w:szCs w:val="22"/>
        </w:rPr>
        <w:tab/>
      </w:r>
      <w:r w:rsidR="00E0209A" w:rsidRPr="001038D6">
        <w:rPr>
          <w:rFonts w:ascii="TimesNewRomanPSMT" w:hAnsi="TimesNewRomanPSMT" w:cs="TimesNewRomanPSMT"/>
          <w:sz w:val="22"/>
          <w:szCs w:val="22"/>
        </w:rPr>
        <w:tab/>
      </w:r>
      <w:r w:rsidR="00E0209A" w:rsidRPr="001038D6">
        <w:rPr>
          <w:rFonts w:ascii="TimesNewRomanPSMT" w:hAnsi="TimesNewRomanPSMT" w:cs="TimesNewRomanPSMT"/>
          <w:sz w:val="22"/>
          <w:szCs w:val="22"/>
        </w:rPr>
        <w:tab/>
      </w:r>
      <w:r w:rsidR="00BB46C2" w:rsidRPr="001038D6">
        <w:rPr>
          <w:sz w:val="22"/>
          <w:szCs w:val="22"/>
        </w:rPr>
        <w:tab/>
      </w:r>
      <w:r w:rsidR="00BB46C2" w:rsidRPr="001038D6">
        <w:rPr>
          <w:sz w:val="22"/>
          <w:szCs w:val="22"/>
        </w:rPr>
        <w:tab/>
      </w:r>
      <w:r w:rsidR="00BB46C2" w:rsidRPr="001038D6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0019C6">
        <w:rPr>
          <w:sz w:val="22"/>
          <w:szCs w:val="22"/>
        </w:rPr>
        <w:tab/>
      </w:r>
      <w:r w:rsidR="00BB46C2" w:rsidRPr="001038D6">
        <w:rPr>
          <w:sz w:val="22"/>
          <w:szCs w:val="22"/>
        </w:rPr>
        <w:tab/>
        <w:t>(20 pont)</w:t>
      </w:r>
    </w:p>
    <w:p w:rsidR="001038D6" w:rsidRDefault="001038D6" w:rsidP="00F00CD2">
      <w:pPr>
        <w:suppressAutoHyphens/>
        <w:snapToGrid w:val="0"/>
        <w:ind w:left="1416"/>
        <w:rPr>
          <w:sz w:val="22"/>
          <w:szCs w:val="22"/>
        </w:rPr>
      </w:pPr>
    </w:p>
    <w:p w:rsidR="001038D6" w:rsidRDefault="001038D6" w:rsidP="00F00CD2">
      <w:pPr>
        <w:suppressAutoHyphens/>
        <w:snapToGrid w:val="0"/>
        <w:ind w:left="1416"/>
        <w:rPr>
          <w:sz w:val="22"/>
          <w:szCs w:val="22"/>
        </w:rPr>
      </w:pPr>
    </w:p>
    <w:p w:rsidR="001038D6" w:rsidRDefault="001038D6" w:rsidP="00F00CD2">
      <w:pPr>
        <w:suppressAutoHyphens/>
        <w:snapToGrid w:val="0"/>
        <w:ind w:left="1416"/>
        <w:rPr>
          <w:sz w:val="22"/>
          <w:szCs w:val="22"/>
        </w:rPr>
      </w:pPr>
    </w:p>
    <w:p w:rsidR="001038D6" w:rsidRDefault="001038D6" w:rsidP="00F00CD2">
      <w:pPr>
        <w:suppressAutoHyphens/>
        <w:snapToGrid w:val="0"/>
        <w:ind w:left="1416"/>
        <w:rPr>
          <w:sz w:val="22"/>
          <w:szCs w:val="22"/>
        </w:rPr>
      </w:pPr>
    </w:p>
    <w:p w:rsidR="001038D6" w:rsidRPr="00336C11" w:rsidRDefault="001038D6" w:rsidP="001038D6">
      <w:pPr>
        <w:ind w:left="360"/>
        <w:rPr>
          <w:b/>
        </w:rPr>
      </w:pPr>
      <w:r>
        <w:rPr>
          <w:b/>
        </w:rPr>
        <w:t>B</w:t>
      </w:r>
      <w:r w:rsidRPr="00336C11">
        <w:rPr>
          <w:b/>
        </w:rPr>
        <w:t xml:space="preserve"> rész: Feladatok</w:t>
      </w:r>
      <w:r w:rsidR="00007F10">
        <w:rPr>
          <w:b/>
        </w:rPr>
        <w:t xml:space="preserve"> (25 - 25 pont)</w:t>
      </w:r>
    </w:p>
    <w:p w:rsidR="001038D6" w:rsidRDefault="001038D6" w:rsidP="001038D6">
      <w:pPr>
        <w:ind w:left="360"/>
      </w:pPr>
    </w:p>
    <w:p w:rsidR="001038D6" w:rsidRPr="005E73EB" w:rsidRDefault="001038D6" w:rsidP="001038D6">
      <w:pPr>
        <w:pStyle w:val="Feladat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>Egy atléta szervezetének hőtermelési rátája verseny alkalmával 1020 W.</w:t>
      </w:r>
    </w:p>
    <w:p w:rsidR="001038D6" w:rsidRPr="005E73EB" w:rsidRDefault="001038D6" w:rsidP="001038D6">
      <w:pPr>
        <w:pStyle w:val="Feladat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 xml:space="preserve">Mekkora a verseny 10 perce alatt az </w:t>
      </w:r>
      <w:proofErr w:type="gramStart"/>
      <w:r w:rsidRPr="005E73EB">
        <w:rPr>
          <w:rFonts w:ascii="Times New Roman" w:hAnsi="Times New Roman" w:cs="Times New Roman"/>
        </w:rPr>
        <w:t>atléta sugárzás</w:t>
      </w:r>
      <w:proofErr w:type="gramEnd"/>
      <w:r w:rsidRPr="005E73EB">
        <w:rPr>
          <w:rFonts w:ascii="Times New Roman" w:hAnsi="Times New Roman" w:cs="Times New Roman"/>
        </w:rPr>
        <w:t xml:space="preserve"> által történő </w:t>
      </w:r>
      <w:proofErr w:type="spellStart"/>
      <w:r w:rsidRPr="005E73EB">
        <w:rPr>
          <w:rFonts w:ascii="Times New Roman" w:hAnsi="Times New Roman" w:cs="Times New Roman"/>
        </w:rPr>
        <w:t>hővesztesége</w:t>
      </w:r>
      <w:proofErr w:type="spellEnd"/>
      <w:r w:rsidRPr="005E73EB">
        <w:rPr>
          <w:rFonts w:ascii="Times New Roman" w:hAnsi="Times New Roman" w:cs="Times New Roman"/>
        </w:rPr>
        <w:t xml:space="preserve"> egy 25°C-os környezetben, ha a versenyző testének felülete kb. 18 000 cm</w:t>
      </w:r>
      <w:r w:rsidRPr="005E73EB">
        <w:rPr>
          <w:rFonts w:ascii="Times New Roman" w:hAnsi="Times New Roman" w:cs="Times New Roman"/>
          <w:vertAlign w:val="superscript"/>
        </w:rPr>
        <w:t>2</w:t>
      </w:r>
      <w:r w:rsidRPr="005E73EB">
        <w:rPr>
          <w:rFonts w:ascii="Times New Roman" w:hAnsi="Times New Roman" w:cs="Times New Roman"/>
        </w:rPr>
        <w:t xml:space="preserve">, hőmérséklete pedig 30°C ? (Az atlétát és a környezetet tekintsük abszolút fekete testnek, a versenyző mezének </w:t>
      </w:r>
      <w:proofErr w:type="spellStart"/>
      <w:r w:rsidRPr="005E73EB">
        <w:rPr>
          <w:rFonts w:ascii="Times New Roman" w:hAnsi="Times New Roman" w:cs="Times New Roman"/>
        </w:rPr>
        <w:t>hőtulajdonságait</w:t>
      </w:r>
      <w:proofErr w:type="spellEnd"/>
      <w:r w:rsidRPr="005E73EB">
        <w:rPr>
          <w:rFonts w:ascii="Times New Roman" w:hAnsi="Times New Roman" w:cs="Times New Roman"/>
        </w:rPr>
        <w:t xml:space="preserve"> pedig hagyjuk figyelmen kívül)</w:t>
      </w:r>
    </w:p>
    <w:p w:rsidR="001038D6" w:rsidRPr="005E73EB" w:rsidRDefault="001038D6" w:rsidP="001038D6">
      <w:pPr>
        <w:pStyle w:val="Feladat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>Feltételezve, hogy az atléta a sugárzáson kívül hővezetéssel még további percenkénti 1000 J hőmennyiséget veszíthet, hány milliliter vizet kell elpárologtatnia ahhoz, hogy a szervezetében képződött hőt teljes mértékben leadja? (A párolgási hő 30°C hőmérsékleten 2400 kJ/kg.)</w:t>
      </w:r>
    </w:p>
    <w:p w:rsidR="001038D6" w:rsidRPr="005E73EB" w:rsidRDefault="001038D6" w:rsidP="001038D6">
      <w:pPr>
        <w:pStyle w:val="Feladat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E73EB">
        <w:rPr>
          <w:rFonts w:ascii="Times New Roman" w:hAnsi="Times New Roman" w:cs="Times New Roman"/>
        </w:rPr>
        <w:t>Emmetrop</w:t>
      </w:r>
      <w:proofErr w:type="spellEnd"/>
      <w:r w:rsidRPr="005E73EB">
        <w:rPr>
          <w:rFonts w:ascii="Times New Roman" w:hAnsi="Times New Roman" w:cs="Times New Roman"/>
        </w:rPr>
        <w:t xml:space="preserve"> látással rendelkező kísérleti személy 3 méter távolságban, egymástól 2 cm-re található pontszerű tárgyat szemlél.</w:t>
      </w:r>
    </w:p>
    <w:p w:rsidR="001038D6" w:rsidRPr="005E73EB" w:rsidRDefault="001038D6" w:rsidP="001038D6">
      <w:pPr>
        <w:pStyle w:val="Feladat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>Hány szögperces látószög alatt észleli a pontokat?</w:t>
      </w:r>
    </w:p>
    <w:p w:rsidR="001038D6" w:rsidRPr="005E73EB" w:rsidRDefault="001038D6" w:rsidP="001038D6">
      <w:pPr>
        <w:pStyle w:val="Feladat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>Milyen távolságra keletkeznek a tárgyak képei a szemlélő retináján? (A számoláshoz ha</w:t>
      </w:r>
      <w:r w:rsidR="00810B59">
        <w:rPr>
          <w:rFonts w:ascii="Times New Roman" w:hAnsi="Times New Roman" w:cs="Times New Roman"/>
        </w:rPr>
        <w:t>sználja a redukált szem modellt</w:t>
      </w:r>
      <w:r w:rsidRPr="005E73EB">
        <w:rPr>
          <w:rFonts w:ascii="Times New Roman" w:hAnsi="Times New Roman" w:cs="Times New Roman"/>
        </w:rPr>
        <w:t>!)</w:t>
      </w:r>
    </w:p>
    <w:p w:rsidR="001038D6" w:rsidRPr="005E73EB" w:rsidRDefault="001038D6" w:rsidP="001038D6">
      <w:pPr>
        <w:pStyle w:val="Feladat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>Különálló pontoknak látja a kísérleti személy a tárgyakat?</w:t>
      </w:r>
    </w:p>
    <w:p w:rsidR="001038D6" w:rsidRPr="005E73EB" w:rsidRDefault="001038D6" w:rsidP="001038D6">
      <w:pPr>
        <w:pStyle w:val="Feladat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Ref349891234"/>
      <w:proofErr w:type="spellStart"/>
      <w:r w:rsidRPr="005E73EB">
        <w:rPr>
          <w:rFonts w:ascii="Times New Roman" w:hAnsi="Times New Roman" w:cs="Times New Roman"/>
          <w:lang w:val="de-DE"/>
        </w:rPr>
        <w:t>Hemoglobin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oldat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abszorbanciáját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szeretnénk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spektrofotométerrel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megmérni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5E73EB">
        <w:rPr>
          <w:rFonts w:ascii="Times New Roman" w:hAnsi="Times New Roman" w:cs="Times New Roman"/>
          <w:lang w:val="de-DE"/>
        </w:rPr>
        <w:t>Az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oldat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5E73EB">
        <w:rPr>
          <w:rFonts w:ascii="Times New Roman" w:hAnsi="Times New Roman" w:cs="Times New Roman"/>
          <w:lang w:val="de-DE"/>
        </w:rPr>
        <w:t>koncentrációja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“ 150 mg/ml, 80%-ban </w:t>
      </w:r>
      <w:proofErr w:type="spellStart"/>
      <w:r w:rsidRPr="005E73EB">
        <w:rPr>
          <w:rFonts w:ascii="Times New Roman" w:hAnsi="Times New Roman" w:cs="Times New Roman"/>
          <w:lang w:val="de-DE"/>
        </w:rPr>
        <w:t>tartalmaz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oxy-hemoglobin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(HbO</w:t>
      </w:r>
      <w:r w:rsidRPr="005E73EB">
        <w:rPr>
          <w:rFonts w:ascii="Times New Roman" w:hAnsi="Times New Roman" w:cs="Times New Roman"/>
          <w:vertAlign w:val="subscript"/>
          <w:lang w:val="de-DE"/>
        </w:rPr>
        <w:t>2</w:t>
      </w:r>
      <w:r w:rsidRPr="005E73E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5E73EB">
        <w:rPr>
          <w:rFonts w:ascii="Times New Roman" w:hAnsi="Times New Roman" w:cs="Times New Roman"/>
          <w:lang w:val="de-DE"/>
        </w:rPr>
        <w:t>és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20%-ban </w:t>
      </w:r>
      <w:proofErr w:type="spellStart"/>
      <w:r w:rsidRPr="005E73EB">
        <w:rPr>
          <w:rFonts w:ascii="Times New Roman" w:hAnsi="Times New Roman" w:cs="Times New Roman"/>
          <w:lang w:val="de-DE"/>
        </w:rPr>
        <w:t>deoxy-hemoglobin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5E73EB">
        <w:rPr>
          <w:rFonts w:ascii="Times New Roman" w:hAnsi="Times New Roman" w:cs="Times New Roman"/>
          <w:lang w:val="de-DE"/>
        </w:rPr>
        <w:t>Hb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5E73EB">
        <w:rPr>
          <w:rFonts w:ascii="Times New Roman" w:hAnsi="Times New Roman" w:cs="Times New Roman"/>
          <w:lang w:val="de-DE"/>
        </w:rPr>
        <w:t>molekulákat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. A </w:t>
      </w:r>
      <w:proofErr w:type="spellStart"/>
      <w:r w:rsidRPr="005E73EB">
        <w:rPr>
          <w:rFonts w:ascii="Times New Roman" w:hAnsi="Times New Roman" w:cs="Times New Roman"/>
          <w:lang w:val="de-DE"/>
        </w:rPr>
        <w:t>molekulák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extinkciós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koefficiensét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két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különböző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hullámhosszon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5E73EB">
        <w:rPr>
          <w:rFonts w:ascii="Times New Roman" w:hAnsi="Times New Roman" w:cs="Times New Roman"/>
          <w:lang w:val="de-DE"/>
        </w:rPr>
        <w:t>táblázat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tartalmazza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5E73EB">
        <w:rPr>
          <w:rFonts w:ascii="Times New Roman" w:hAnsi="Times New Roman" w:cs="Times New Roman"/>
          <w:lang w:val="de-DE"/>
        </w:rPr>
        <w:t>Mekkora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ezen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hemoglobin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oldat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adott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hullámhosszakon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5E73EB">
        <w:rPr>
          <w:rFonts w:ascii="Times New Roman" w:hAnsi="Times New Roman" w:cs="Times New Roman"/>
          <w:lang w:val="de-DE"/>
        </w:rPr>
        <w:t>spektrofotométerben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mérhető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abszorbanciája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, ha a </w:t>
      </w:r>
      <w:proofErr w:type="spellStart"/>
      <w:r w:rsidRPr="005E73EB">
        <w:rPr>
          <w:rFonts w:ascii="Times New Roman" w:hAnsi="Times New Roman" w:cs="Times New Roman"/>
          <w:lang w:val="de-DE"/>
        </w:rPr>
        <w:t>mérést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5 mm </w:t>
      </w:r>
      <w:proofErr w:type="spellStart"/>
      <w:r w:rsidRPr="005E73EB">
        <w:rPr>
          <w:rFonts w:ascii="Times New Roman" w:hAnsi="Times New Roman" w:cs="Times New Roman"/>
          <w:lang w:val="de-DE"/>
        </w:rPr>
        <w:t>vastag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küvettában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végezzük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el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. A </w:t>
      </w:r>
      <w:proofErr w:type="spellStart"/>
      <w:r w:rsidRPr="005E73EB">
        <w:rPr>
          <w:rFonts w:ascii="Times New Roman" w:hAnsi="Times New Roman" w:cs="Times New Roman"/>
          <w:lang w:val="de-DE"/>
        </w:rPr>
        <w:t>hemoglobin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E73EB">
        <w:rPr>
          <w:rFonts w:ascii="Times New Roman" w:hAnsi="Times New Roman" w:cs="Times New Roman"/>
          <w:lang w:val="de-DE"/>
        </w:rPr>
        <w:t>moltömege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 64 500 g/</w:t>
      </w:r>
      <w:proofErr w:type="spellStart"/>
      <w:r w:rsidRPr="005E73EB">
        <w:rPr>
          <w:rFonts w:ascii="Times New Roman" w:hAnsi="Times New Roman" w:cs="Times New Roman"/>
          <w:lang w:val="de-DE"/>
        </w:rPr>
        <w:t>mol</w:t>
      </w:r>
      <w:proofErr w:type="spellEnd"/>
      <w:r w:rsidRPr="005E73EB">
        <w:rPr>
          <w:rFonts w:ascii="Times New Roman" w:hAnsi="Times New Roman" w:cs="Times New Roman"/>
          <w:lang w:val="de-DE"/>
        </w:rPr>
        <w:t xml:space="preserve">. </w:t>
      </w:r>
      <w:bookmarkEnd w:id="0"/>
    </w:p>
    <w:p w:rsidR="001038D6" w:rsidRPr="005E73EB" w:rsidRDefault="001038D6" w:rsidP="001038D6">
      <w:pPr>
        <w:pStyle w:val="Feladat6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2268"/>
      </w:tblGrid>
      <w:tr w:rsidR="001038D6" w:rsidRPr="005E73EB" w:rsidTr="009F091C">
        <w:trPr>
          <w:trHeight w:hRule="exact" w:val="39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</w:tcPr>
          <w:p w:rsidR="001038D6" w:rsidRPr="005E73EB" w:rsidRDefault="001038D6" w:rsidP="009F091C">
            <w:pPr>
              <w:jc w:val="center"/>
            </w:pPr>
            <w:r w:rsidRPr="005E73EB">
              <w:t>Hullámhossz (nm)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C6D9F1"/>
          </w:tcPr>
          <w:p w:rsidR="001038D6" w:rsidRPr="005E73EB" w:rsidRDefault="001038D6" w:rsidP="009F091C">
            <w:pPr>
              <w:jc w:val="both"/>
            </w:pPr>
            <w:r w:rsidRPr="005E73EB">
              <w:t xml:space="preserve">Moláris </w:t>
            </w:r>
            <w:proofErr w:type="spellStart"/>
            <w:r w:rsidRPr="005E73EB">
              <w:t>extinkciós</w:t>
            </w:r>
            <w:proofErr w:type="spellEnd"/>
            <w:r w:rsidRPr="005E73EB">
              <w:t xml:space="preserve"> koefficiens (1/(cm·mol/l)</w:t>
            </w:r>
          </w:p>
        </w:tc>
      </w:tr>
      <w:tr w:rsidR="001038D6" w:rsidRPr="005E73EB" w:rsidTr="009F091C">
        <w:trPr>
          <w:trHeight w:hRule="exact" w:val="39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C6D9F1"/>
          </w:tcPr>
          <w:p w:rsidR="001038D6" w:rsidRPr="005E73EB" w:rsidRDefault="001038D6" w:rsidP="009F091C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6D9F1"/>
          </w:tcPr>
          <w:p w:rsidR="001038D6" w:rsidRPr="005E73EB" w:rsidRDefault="001038D6" w:rsidP="009F091C">
            <w:pPr>
              <w:jc w:val="center"/>
            </w:pPr>
            <w:r w:rsidRPr="005E73EB">
              <w:t>HbO</w:t>
            </w:r>
            <w:r w:rsidRPr="005E73EB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6D9F1"/>
          </w:tcPr>
          <w:p w:rsidR="001038D6" w:rsidRPr="005E73EB" w:rsidRDefault="001038D6" w:rsidP="009F091C">
            <w:pPr>
              <w:jc w:val="center"/>
            </w:pPr>
            <w:proofErr w:type="spellStart"/>
            <w:r w:rsidRPr="005E73EB">
              <w:t>Hb</w:t>
            </w:r>
            <w:proofErr w:type="spellEnd"/>
          </w:p>
        </w:tc>
      </w:tr>
      <w:tr w:rsidR="001038D6" w:rsidRPr="005E73EB" w:rsidTr="009F091C">
        <w:trPr>
          <w:trHeight w:hRule="exact" w:val="397"/>
          <w:jc w:val="center"/>
        </w:trPr>
        <w:tc>
          <w:tcPr>
            <w:tcW w:w="1814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660</w:t>
            </w:r>
          </w:p>
        </w:tc>
        <w:tc>
          <w:tcPr>
            <w:tcW w:w="2268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320</w:t>
            </w:r>
          </w:p>
        </w:tc>
        <w:tc>
          <w:tcPr>
            <w:tcW w:w="2268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3230</w:t>
            </w:r>
          </w:p>
        </w:tc>
      </w:tr>
      <w:tr w:rsidR="001038D6" w:rsidRPr="005E73EB" w:rsidTr="009F091C">
        <w:trPr>
          <w:trHeight w:hRule="exact" w:val="397"/>
          <w:jc w:val="center"/>
        </w:trPr>
        <w:tc>
          <w:tcPr>
            <w:tcW w:w="1814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910</w:t>
            </w:r>
          </w:p>
        </w:tc>
        <w:tc>
          <w:tcPr>
            <w:tcW w:w="2268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1210</w:t>
            </w:r>
          </w:p>
        </w:tc>
        <w:tc>
          <w:tcPr>
            <w:tcW w:w="2268" w:type="dxa"/>
            <w:shd w:val="clear" w:color="auto" w:fill="auto"/>
          </w:tcPr>
          <w:p w:rsidR="001038D6" w:rsidRPr="005E73EB" w:rsidRDefault="001038D6" w:rsidP="009F091C">
            <w:pPr>
              <w:jc w:val="center"/>
            </w:pPr>
            <w:r w:rsidRPr="005E73EB">
              <w:t>775</w:t>
            </w:r>
          </w:p>
        </w:tc>
      </w:tr>
    </w:tbl>
    <w:p w:rsidR="001038D6" w:rsidRPr="005E73EB" w:rsidRDefault="001038D6" w:rsidP="001038D6">
      <w:pPr>
        <w:jc w:val="both"/>
      </w:pPr>
    </w:p>
    <w:p w:rsidR="001038D6" w:rsidRPr="005E73EB" w:rsidRDefault="001038D6" w:rsidP="001038D6">
      <w:pPr>
        <w:pStyle w:val="Feladat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73EB">
        <w:rPr>
          <w:rFonts w:ascii="Times New Roman" w:hAnsi="Times New Roman" w:cs="Times New Roman"/>
        </w:rPr>
        <w:t xml:space="preserve">Az oxigénnek kapillárisokból a környező szövetekbe történő diffúzióját modellezzük a következő feladattal. Az oxigén </w:t>
      </w:r>
      <w:r w:rsidRPr="005E73EB">
        <w:rPr>
          <w:rFonts w:ascii="Times New Roman" w:hAnsi="Times New Roman" w:cs="Times New Roman"/>
          <w:noProof/>
          <w:lang w:eastAsia="hu-HU"/>
        </w:rPr>
        <w:t>k</w:t>
      </w:r>
      <w:r w:rsidRPr="005E73EB">
        <w:rPr>
          <w:rFonts w:ascii="Times New Roman" w:hAnsi="Times New Roman" w:cs="Times New Roman"/>
        </w:rPr>
        <w:t>oncentrációja a vérben 200 </w:t>
      </w:r>
      <w:proofErr w:type="spellStart"/>
      <w:r w:rsidRPr="005E73EB">
        <w:rPr>
          <w:rFonts w:ascii="Times New Roman" w:hAnsi="Times New Roman" w:cs="Times New Roman"/>
        </w:rPr>
        <w:t>mmol</w:t>
      </w:r>
      <w:proofErr w:type="spellEnd"/>
      <w:r w:rsidRPr="005E73EB">
        <w:rPr>
          <w:rFonts w:ascii="Times New Roman" w:hAnsi="Times New Roman" w:cs="Times New Roman"/>
        </w:rPr>
        <w:t>/l, a szövetekben 50 </w:t>
      </w:r>
      <w:proofErr w:type="spellStart"/>
      <w:r w:rsidRPr="005E73EB">
        <w:rPr>
          <w:rFonts w:ascii="Times New Roman" w:hAnsi="Times New Roman" w:cs="Times New Roman"/>
        </w:rPr>
        <w:t>mmol</w:t>
      </w:r>
      <w:proofErr w:type="spellEnd"/>
      <w:r w:rsidRPr="005E73EB">
        <w:rPr>
          <w:rFonts w:ascii="Times New Roman" w:hAnsi="Times New Roman" w:cs="Times New Roman"/>
        </w:rPr>
        <w:t>/l. Feltételezzük, hogy a koncentráció egyenletesen csökken a 3 </w:t>
      </w:r>
      <w:r w:rsidRPr="005E73EB">
        <w:rPr>
          <w:rFonts w:ascii="Symbol" w:hAnsi="Symbol" w:cs="Times New Roman"/>
        </w:rPr>
        <w:t></w:t>
      </w:r>
      <w:r w:rsidRPr="005E73EB">
        <w:rPr>
          <w:rFonts w:ascii="Times New Roman" w:hAnsi="Times New Roman" w:cs="Times New Roman"/>
        </w:rPr>
        <w:t>m vastag kapillárisfalon. A kapilláris egy 0,75 mm hosszú, 6</w:t>
      </w:r>
      <w:r w:rsidRPr="005E73EB">
        <w:rPr>
          <w:rFonts w:ascii="Times New Roman" w:hAnsi="Times New Roman" w:cs="Times New Roman"/>
          <w:noProof/>
          <w:lang w:eastAsia="hu-HU"/>
        </w:rPr>
        <w:t> </w:t>
      </w:r>
      <w:r w:rsidRPr="005E73EB">
        <w:rPr>
          <w:rFonts w:ascii="Symbol" w:hAnsi="Symbol" w:cs="Times New Roman"/>
          <w:noProof/>
          <w:lang w:eastAsia="hu-HU"/>
        </w:rPr>
        <w:t></w:t>
      </w:r>
      <w:r w:rsidRPr="005E73EB">
        <w:rPr>
          <w:rFonts w:ascii="Times New Roman" w:hAnsi="Times New Roman" w:cs="Times New Roman"/>
          <w:noProof/>
          <w:lang w:eastAsia="hu-HU"/>
        </w:rPr>
        <w:t>m</w:t>
      </w:r>
      <w:r w:rsidRPr="005E73EB">
        <w:rPr>
          <w:rFonts w:ascii="Times New Roman" w:hAnsi="Times New Roman" w:cs="Times New Roman"/>
        </w:rPr>
        <w:t xml:space="preserve"> belső átmérőjű hengernek tekinthető. Az oxigénmolekulák diffúziós állandója </w:t>
      </w:r>
      <w:r w:rsidRPr="005E73EB">
        <w:rPr>
          <w:rFonts w:ascii="Times New Roman" w:hAnsi="Times New Roman" w:cs="Times New Roman"/>
          <w:noProof/>
          <w:lang w:eastAsia="hu-HU"/>
        </w:rPr>
        <w:t>1,5</w:t>
      </w:r>
      <w:r w:rsidRPr="005E73EB">
        <w:rPr>
          <w:rFonts w:ascii="Times New Roman" w:hAnsi="Times New Roman" w:cs="Times New Roman"/>
        </w:rPr>
        <w:t>·10</w:t>
      </w:r>
      <w:r w:rsidRPr="005E73EB">
        <w:rPr>
          <w:rFonts w:ascii="Times New Roman" w:hAnsi="Times New Roman" w:cs="Times New Roman"/>
          <w:vertAlign w:val="superscript"/>
        </w:rPr>
        <w:t>–9 </w:t>
      </w:r>
      <w:r w:rsidRPr="005E73EB">
        <w:rPr>
          <w:rFonts w:ascii="Times New Roman" w:hAnsi="Times New Roman" w:cs="Times New Roman"/>
        </w:rPr>
        <w:t>m</w:t>
      </w:r>
      <w:r w:rsidRPr="005E73EB">
        <w:rPr>
          <w:rFonts w:ascii="Times New Roman" w:hAnsi="Times New Roman" w:cs="Times New Roman"/>
          <w:vertAlign w:val="superscript"/>
        </w:rPr>
        <w:t>2</w:t>
      </w:r>
      <w:r w:rsidRPr="005E73EB">
        <w:rPr>
          <w:rFonts w:ascii="Times New Roman" w:hAnsi="Times New Roman" w:cs="Times New Roman"/>
        </w:rPr>
        <w:t>/s. Határozza meg a kapilláris belső felületén egy perc alatt átdiffundáló oxigén mennyiségét!</w:t>
      </w:r>
    </w:p>
    <w:p w:rsidR="009265AF" w:rsidRDefault="00F35F61" w:rsidP="009265AF">
      <w:r>
        <w:br w:type="page"/>
      </w:r>
    </w:p>
    <w:p w:rsidR="000019C6" w:rsidRDefault="000019C6" w:rsidP="009265AF">
      <w:pPr>
        <w:rPr>
          <w:b/>
        </w:rPr>
      </w:pPr>
    </w:p>
    <w:p w:rsidR="009265AF" w:rsidRDefault="009265AF" w:rsidP="009265AF">
      <w:pPr>
        <w:rPr>
          <w:b/>
        </w:rPr>
      </w:pPr>
      <w:r>
        <w:rPr>
          <w:b/>
        </w:rPr>
        <w:t xml:space="preserve">A </w:t>
      </w:r>
      <w:r w:rsidRPr="00336C11">
        <w:rPr>
          <w:b/>
        </w:rPr>
        <w:t xml:space="preserve">rész: </w:t>
      </w:r>
      <w:r>
        <w:rPr>
          <w:b/>
        </w:rPr>
        <w:t>Megoldások</w:t>
      </w:r>
    </w:p>
    <w:p w:rsidR="009265AF" w:rsidRPr="009265AF" w:rsidRDefault="009265AF" w:rsidP="009265AF">
      <w:r w:rsidRPr="009265AF">
        <w:t xml:space="preserve">2. d) 1 és 2 nem hallható, 4=5 (40phon) </w:t>
      </w:r>
      <w:proofErr w:type="gramStart"/>
      <w:r w:rsidRPr="009265AF">
        <w:t>&lt; 3</w:t>
      </w:r>
      <w:proofErr w:type="gramEnd"/>
      <w:r w:rsidRPr="009265AF">
        <w:t xml:space="preserve"> (60 </w:t>
      </w:r>
      <w:proofErr w:type="spellStart"/>
      <w:r w:rsidRPr="009265AF">
        <w:t>phon</w:t>
      </w:r>
      <w:proofErr w:type="spellEnd"/>
      <w:r w:rsidRPr="009265AF">
        <w:t>)</w:t>
      </w:r>
    </w:p>
    <w:p w:rsidR="009265AF" w:rsidRPr="000F74AE" w:rsidRDefault="000F74AE" w:rsidP="009265AF">
      <w:r w:rsidRPr="000F74AE">
        <w:t xml:space="preserve">3. </w:t>
      </w:r>
      <w:r>
        <w:t>Tankönyvi ábrák: a) II.35, b) II.50, c) VII.54, d) 221 oldal 2. ábra</w:t>
      </w:r>
    </w:p>
    <w:p w:rsidR="000F74AE" w:rsidRPr="000F74AE" w:rsidRDefault="000F74AE" w:rsidP="009265AF"/>
    <w:p w:rsidR="009265AF" w:rsidRPr="00336C11" w:rsidRDefault="009265AF" w:rsidP="009265AF">
      <w:pPr>
        <w:rPr>
          <w:b/>
        </w:rPr>
      </w:pPr>
      <w:r>
        <w:rPr>
          <w:b/>
        </w:rPr>
        <w:t>B</w:t>
      </w:r>
      <w:r w:rsidRPr="00336C11">
        <w:rPr>
          <w:b/>
        </w:rPr>
        <w:t xml:space="preserve"> rész: </w:t>
      </w:r>
      <w:r>
        <w:rPr>
          <w:b/>
        </w:rPr>
        <w:t>Megoldások</w:t>
      </w:r>
    </w:p>
    <w:p w:rsidR="00F35F61" w:rsidRDefault="00F35F61" w:rsidP="009265AF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javításkor a korábbi versenyek irányelveit kövessük:</w:t>
      </w:r>
    </w:p>
    <w:p w:rsidR="00F35F61" w:rsidRDefault="00F35F61" w:rsidP="00F35F61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számolási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-</w:t>
      </w:r>
      <w:r w:rsidR="001B7B7A">
        <w:rPr>
          <w:rFonts w:ascii="TimesNewRomanPSMT" w:hAnsi="TimesNewRomanPSMT" w:cs="TimesNewRomanPSMT"/>
          <w:sz w:val="23"/>
          <w:szCs w:val="23"/>
        </w:rPr>
        <w:t>20%</w:t>
      </w:r>
    </w:p>
    <w:p w:rsidR="00F35F61" w:rsidRDefault="00F35F61" w:rsidP="00F35F61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elvi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ha a gondolatmenet egyébként jó -</w:t>
      </w:r>
      <w:r w:rsidR="001B7B7A">
        <w:rPr>
          <w:rFonts w:ascii="TimesNewRomanPSMT" w:hAnsi="TimesNewRomanPSMT" w:cs="TimesNewRomanPSMT"/>
          <w:sz w:val="23"/>
          <w:szCs w:val="23"/>
        </w:rPr>
        <w:t>50%</w:t>
      </w:r>
    </w:p>
    <w:p w:rsidR="00F35F61" w:rsidRDefault="00F35F61" w:rsidP="00F35F61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két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elvi hiba összesen -</w:t>
      </w:r>
      <w:r w:rsidR="001B7B7A">
        <w:rPr>
          <w:rFonts w:ascii="TimesNewRomanPSMT" w:hAnsi="TimesNewRomanPSMT" w:cs="TimesNewRomanPSMT"/>
          <w:sz w:val="23"/>
          <w:szCs w:val="23"/>
        </w:rPr>
        <w:t>10</w:t>
      </w:r>
      <w:r>
        <w:rPr>
          <w:rFonts w:ascii="TimesNewRomanPSMT" w:hAnsi="TimesNewRomanPSMT" w:cs="TimesNewRomanPSMT"/>
          <w:sz w:val="23"/>
          <w:szCs w:val="23"/>
        </w:rPr>
        <w:t>0</w:t>
      </w:r>
      <w:r w:rsidR="001B7B7A">
        <w:rPr>
          <w:rFonts w:ascii="TimesNewRomanPSMT" w:hAnsi="TimesNewRomanPSMT" w:cs="TimesNewRomanPSMT"/>
          <w:sz w:val="23"/>
          <w:szCs w:val="23"/>
        </w:rPr>
        <w:t>%</w:t>
      </w:r>
    </w:p>
    <w:p w:rsidR="00F35F61" w:rsidRDefault="00F35F61" w:rsidP="00F35F61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mértékegység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hiánya a végeredménynél -</w:t>
      </w:r>
      <w:r w:rsidR="001B7B7A">
        <w:rPr>
          <w:rFonts w:ascii="TimesNewRomanPSMT" w:hAnsi="TimesNewRomanPSMT" w:cs="TimesNewRomanPSMT"/>
          <w:sz w:val="23"/>
          <w:szCs w:val="23"/>
        </w:rPr>
        <w:t>2</w:t>
      </w:r>
      <w:r>
        <w:rPr>
          <w:rFonts w:ascii="TimesNewRomanPSMT" w:hAnsi="TimesNewRomanPSMT" w:cs="TimesNewRomanPSMT"/>
          <w:sz w:val="23"/>
          <w:szCs w:val="23"/>
        </w:rPr>
        <w:t>0</w:t>
      </w:r>
      <w:r w:rsidR="001B7B7A">
        <w:rPr>
          <w:rFonts w:ascii="TimesNewRomanPSMT" w:hAnsi="TimesNewRomanPSMT" w:cs="TimesNewRomanPSMT"/>
          <w:sz w:val="23"/>
          <w:szCs w:val="23"/>
        </w:rPr>
        <w:t>%</w:t>
      </w:r>
    </w:p>
    <w:p w:rsidR="00F35F61" w:rsidRDefault="00F35F61" w:rsidP="00F35F61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hibás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mértékegység a végeredménynél -</w:t>
      </w:r>
      <w:r w:rsidR="00810B59">
        <w:rPr>
          <w:rFonts w:ascii="TimesNewRomanPSMT" w:hAnsi="TimesNewRomanPSMT" w:cs="TimesNewRomanPSMT"/>
          <w:sz w:val="23"/>
          <w:szCs w:val="23"/>
        </w:rPr>
        <w:t>2</w:t>
      </w:r>
      <w:r w:rsidR="001B7B7A">
        <w:rPr>
          <w:rFonts w:ascii="TimesNewRomanPSMT" w:hAnsi="TimesNewRomanPSMT" w:cs="TimesNewRomanPSMT"/>
          <w:sz w:val="23"/>
          <w:szCs w:val="23"/>
        </w:rPr>
        <w:t>0%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F35F61" w:rsidRDefault="00F35F61" w:rsidP="00F35F61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Teljesen hibás gondolatmeneten alapuló, vagy a példát nagyon leegyszerűsítő feltételezésen alapuló megoldásra ne adjunk pontot.</w:t>
      </w:r>
    </w:p>
    <w:p w:rsidR="00F35F61" w:rsidRDefault="00F35F61" w:rsidP="00F35F6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t xml:space="preserve">Ha csak képleteket ír fel, de nem számol velük semmit, akkor ne adjunk pontot. Ha elkezd számolni, de megreked,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max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az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adott részfeladat pontszámának negyede adható.</w:t>
      </w:r>
    </w:p>
    <w:p w:rsidR="00F35F61" w:rsidRDefault="00F35F61" w:rsidP="005900F6"/>
    <w:p w:rsidR="004C2F67" w:rsidRPr="004C2F67" w:rsidRDefault="004C2F67" w:rsidP="004C2F67">
      <w:pPr>
        <w:numPr>
          <w:ilvl w:val="0"/>
          <w:numId w:val="40"/>
        </w:numPr>
        <w:spacing w:after="120" w:line="276" w:lineRule="auto"/>
        <w:rPr>
          <w:lang w:val="de-DE"/>
        </w:rPr>
      </w:pPr>
    </w:p>
    <w:p w:rsidR="004C2F67" w:rsidRPr="004C2F67" w:rsidRDefault="004C2F67" w:rsidP="004C2F67">
      <w:pPr>
        <w:numPr>
          <w:ilvl w:val="1"/>
          <w:numId w:val="40"/>
        </w:numPr>
      </w:pPr>
      <w:r w:rsidRPr="004C2F67">
        <w:rPr>
          <w:rFonts w:ascii="Symbol" w:hAnsi="Symbol"/>
        </w:rPr>
        <w:t></w:t>
      </w:r>
      <w:r w:rsidRPr="004C2F67">
        <w:t>E =</w:t>
      </w:r>
      <w:r w:rsidRPr="004C2F67">
        <w:fldChar w:fldCharType="begin"/>
      </w:r>
      <w:r w:rsidRPr="004C2F67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∆E=σ∙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U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∙∆t∙∆A=5,7∙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318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303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∙3600∙1,2=</m:t>
        </m:r>
      </m:oMath>
      <w:r w:rsidRPr="004C2F67">
        <w:instrText xml:space="preserve"> </w:instrText>
      </w:r>
      <w:r w:rsidRPr="004C2F67">
        <w:fldChar w:fldCharType="separate"/>
      </w:r>
      <w:r w:rsidRPr="004C2F67">
        <w:fldChar w:fldCharType="begin"/>
      </w:r>
      <w:r w:rsidRPr="004C2F67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∆E=σ∙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U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∙∆t∙∆A=5,7∙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318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303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∙3600∙1,2=</m:t>
        </m:r>
      </m:oMath>
      <w:r w:rsidRPr="004C2F67">
        <w:instrText xml:space="preserve"> </w:instrText>
      </w:r>
      <w:r w:rsidRPr="004C2F67">
        <w:fldChar w:fldCharType="end"/>
      </w:r>
      <w:r w:rsidRPr="004C2F67">
        <w:fldChar w:fldCharType="end"/>
      </w:r>
      <w:r w:rsidRPr="004C2F67">
        <w:t xml:space="preserve"> 33,4 kJ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10">
        <w:tab/>
      </w:r>
      <w:r w:rsidR="00007F10">
        <w:tab/>
        <w:t>10 p</w:t>
      </w:r>
    </w:p>
    <w:p w:rsidR="004C2F67" w:rsidRPr="004C2F67" w:rsidRDefault="004C2F67" w:rsidP="004C2F67">
      <w:pPr>
        <w:numPr>
          <w:ilvl w:val="1"/>
          <w:numId w:val="40"/>
        </w:numPr>
      </w:pPr>
      <w:r w:rsidRPr="004C2F67">
        <w:t xml:space="preserve">A verseny 10 perce alatt keletkezett 612 kJ hőből kisugároz 33,4 </w:t>
      </w:r>
      <w:proofErr w:type="gramStart"/>
      <w:r w:rsidRPr="004C2F67">
        <w:t>kJ</w:t>
      </w:r>
      <w:proofErr w:type="gramEnd"/>
      <w:r w:rsidRPr="004C2F67">
        <w:t xml:space="preserve"> ill. hővezetéssel lead 10</w:t>
      </w:r>
      <w:r>
        <w:t> </w:t>
      </w:r>
      <w:r w:rsidRPr="004C2F67">
        <w:t xml:space="preserve">kJ energiát. A maradék 568,6 kJ-tól pedig párologtatással </w:t>
      </w:r>
      <w:proofErr w:type="gramStart"/>
      <w:r w:rsidRPr="004C2F67">
        <w:t>kell</w:t>
      </w:r>
      <w:proofErr w:type="gramEnd"/>
      <w:r w:rsidRPr="004C2F67">
        <w:t xml:space="preserve"> megszabaduljon.</w:t>
      </w:r>
    </w:p>
    <w:p w:rsidR="004C2F67" w:rsidRDefault="004C2F67" w:rsidP="004C2F67">
      <w:pPr>
        <w:ind w:left="1383"/>
      </w:pPr>
      <w:r w:rsidRPr="004C2F67">
        <w:fldChar w:fldCharType="begin"/>
      </w:r>
      <w:r w:rsidRPr="004C2F67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verdampft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Verdampfung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443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2 400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=0,185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instrText xml:space="preserve"> </w:instrText>
      </w:r>
      <w:r w:rsidRPr="004C2F67">
        <w:fldChar w:fldCharType="end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párolgás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párolgás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568,6</m:t>
            </m:r>
          </m:num>
          <m:den>
            <m:r>
              <w:rPr>
                <w:rFonts w:ascii="Cambria Math" w:hAnsi="Cambria Math"/>
              </w:rPr>
              <m:t>2 400</m:t>
            </m:r>
          </m:den>
        </m:f>
        <m:r>
          <w:rPr>
            <w:rFonts w:ascii="Cambria Math" w:hAnsi="Cambria Math"/>
          </w:rPr>
          <m:t xml:space="preserve">=0,237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fldChar w:fldCharType="begin"/>
      </w:r>
      <w:r w:rsidRPr="004C2F67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verdampft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Verdampfung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443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2 400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=0,185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instrText xml:space="preserve"> </w:instrText>
      </w:r>
      <w:r w:rsidRPr="004C2F67">
        <w:fldChar w:fldCharType="end"/>
      </w:r>
    </w:p>
    <w:p w:rsidR="004C2F67" w:rsidRDefault="004C2F67" w:rsidP="004C2F67">
      <w:pPr>
        <w:ind w:left="1383"/>
      </w:pPr>
      <w:r w:rsidRPr="004C2F67">
        <w:t>Ez 237 ml tiszta víz elpárologtatását jelenti, ha eltekintünk a sűrűség hőmérsékletfüggésétől.</w:t>
      </w:r>
    </w:p>
    <w:p w:rsidR="004C2F67" w:rsidRPr="004C2F67" w:rsidRDefault="004C2F67" w:rsidP="004C2F67">
      <w:pPr>
        <w:ind w:left="13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F10">
        <w:tab/>
      </w:r>
      <w:r>
        <w:tab/>
      </w:r>
      <w:r w:rsidR="00810B59">
        <w:t>1</w:t>
      </w:r>
      <w:r>
        <w:t>5 p</w:t>
      </w:r>
    </w:p>
    <w:p w:rsidR="004C2F67" w:rsidRPr="004C2F67" w:rsidRDefault="004C2F67" w:rsidP="004C2F67">
      <w:pPr>
        <w:pStyle w:val="Feladat4"/>
        <w:numPr>
          <w:ilvl w:val="0"/>
          <w:numId w:val="40"/>
        </w:numPr>
        <w:rPr>
          <w:rFonts w:ascii="Times New Roman" w:hAnsi="Times New Roman" w:cs="Times New Roman"/>
        </w:rPr>
      </w:pPr>
    </w:p>
    <w:p w:rsidR="004C2F67" w:rsidRPr="004C2F67" w:rsidRDefault="004C2F67" w:rsidP="004C2F67">
      <w:pPr>
        <w:pStyle w:val="Feladat4"/>
        <w:numPr>
          <w:ilvl w:val="1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>A pontok távolsága a redukált szem csomópontjától 3005,1 mm.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  <w:t>5 p</w:t>
      </w:r>
    </w:p>
    <w:p w:rsidR="004C2F67" w:rsidRPr="004C2F67" w:rsidRDefault="004C2F67" w:rsidP="004C2F67">
      <w:pPr>
        <w:pStyle w:val="Feladat4"/>
        <w:numPr>
          <w:ilvl w:val="0"/>
          <w:numId w:val="0"/>
        </w:numPr>
        <w:ind w:left="1383"/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A pontok látószöge </w:t>
      </w:r>
      <w:r w:rsidRPr="004C2F67">
        <w:rPr>
          <w:rFonts w:ascii="Symbol" w:hAnsi="Symbol" w:cs="Times New Roman"/>
        </w:rPr>
        <w:t></w:t>
      </w:r>
      <w:r w:rsidRPr="004C2F67">
        <w:rPr>
          <w:rFonts w:ascii="Times New Roman" w:hAnsi="Times New Roman" w:cs="Times New Roman"/>
        </w:rPr>
        <w:t xml:space="preserve"> = 20/3005,1 = 0,00666 </w:t>
      </w:r>
      <w:proofErr w:type="spellStart"/>
      <w:r w:rsidRPr="004C2F67">
        <w:rPr>
          <w:rFonts w:ascii="Times New Roman" w:hAnsi="Times New Roman" w:cs="Times New Roman"/>
        </w:rPr>
        <w:t>rad</w:t>
      </w:r>
      <w:proofErr w:type="spellEnd"/>
      <w:r w:rsidRPr="004C2F67">
        <w:rPr>
          <w:rFonts w:ascii="Times New Roman" w:hAnsi="Times New Roman" w:cs="Times New Roman"/>
        </w:rPr>
        <w:t xml:space="preserve"> = 22,9’.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7 p</w:t>
      </w:r>
    </w:p>
    <w:p w:rsidR="004C2F67" w:rsidRPr="004C2F67" w:rsidRDefault="004C2F67" w:rsidP="004C2F67">
      <w:pPr>
        <w:pStyle w:val="Feladat4"/>
        <w:numPr>
          <w:ilvl w:val="1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>A képpontok távolsága: a’ = 17/3005,1 · 20 mm = 0,113 mm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8 p</w:t>
      </w:r>
      <w:r w:rsidRPr="004C2F67">
        <w:rPr>
          <w:rFonts w:ascii="Times New Roman" w:hAnsi="Times New Roman" w:cs="Times New Roman"/>
        </w:rPr>
        <w:fldChar w:fldCharType="begin"/>
      </w:r>
      <w:r w:rsidRPr="004C2F67">
        <w:rPr>
          <w:rFonts w:ascii="Times New Roman" w:hAnsi="Times New Roman" w:cs="Times New Roman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17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3000</m:t>
            </m:r>
          </m:den>
        </m:f>
      </m:oMath>
      <w:r w:rsidRPr="004C2F67">
        <w:rPr>
          <w:rFonts w:ascii="Times New Roman" w:hAnsi="Times New Roman" w:cs="Times New Roman"/>
        </w:rPr>
        <w:instrText xml:space="preserve"> </w:instrText>
      </w:r>
      <w:r w:rsidRPr="004C2F67">
        <w:rPr>
          <w:rFonts w:ascii="Times New Roman" w:hAnsi="Times New Roman" w:cs="Times New Roman"/>
        </w:rPr>
        <w:fldChar w:fldCharType="end"/>
      </w:r>
    </w:p>
    <w:p w:rsidR="004C2F67" w:rsidRDefault="004C2F67" w:rsidP="004C2F67">
      <w:pPr>
        <w:pStyle w:val="Feladat4"/>
        <w:numPr>
          <w:ilvl w:val="1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Igen, 1’ </w:t>
      </w:r>
      <w:proofErr w:type="gramStart"/>
      <w:r w:rsidRPr="004C2F67">
        <w:rPr>
          <w:rFonts w:ascii="Times New Roman" w:hAnsi="Times New Roman" w:cs="Times New Roman"/>
        </w:rPr>
        <w:t>&lt; 22</w:t>
      </w:r>
      <w:proofErr w:type="gramEnd"/>
      <w:r w:rsidRPr="004C2F67">
        <w:rPr>
          <w:rFonts w:ascii="Times New Roman" w:hAnsi="Times New Roman" w:cs="Times New Roman"/>
        </w:rPr>
        <w:t>,9’.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5</w:t>
      </w:r>
      <w:r w:rsidR="00007F10">
        <w:rPr>
          <w:rFonts w:ascii="Times New Roman" w:hAnsi="Times New Roman" w:cs="Times New Roman"/>
        </w:rPr>
        <w:t xml:space="preserve"> p</w:t>
      </w:r>
    </w:p>
    <w:p w:rsidR="00810B59" w:rsidRPr="004C2F67" w:rsidRDefault="00810B59" w:rsidP="00092CF2">
      <w:pPr>
        <w:pStyle w:val="Feladat4"/>
        <w:numPr>
          <w:ilvl w:val="0"/>
          <w:numId w:val="0"/>
        </w:numPr>
        <w:tabs>
          <w:tab w:val="left" w:pos="9639"/>
        </w:tabs>
        <w:ind w:left="567" w:right="968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redukált szem paraméterei nem szerepelnek a képlettárban, azokat fejből kellene tudni. Ha 3000 mm tárgytávolsággal, vagy nem 17 mm</w:t>
      </w:r>
      <w:r w:rsidR="00092CF2">
        <w:rPr>
          <w:rFonts w:ascii="Times New Roman" w:hAnsi="Times New Roman" w:cs="Times New Roman"/>
        </w:rPr>
        <w:t>, de értelmes</w:t>
      </w:r>
      <w:r>
        <w:rPr>
          <w:rFonts w:ascii="Times New Roman" w:hAnsi="Times New Roman" w:cs="Times New Roman"/>
        </w:rPr>
        <w:t xml:space="preserve"> k</w:t>
      </w:r>
      <w:r w:rsidR="00092CF2">
        <w:rPr>
          <w:rFonts w:ascii="Times New Roman" w:hAnsi="Times New Roman" w:cs="Times New Roman"/>
        </w:rPr>
        <w:t xml:space="preserve">éptávolsággal számol, pontlevonás nélkül fogadjuk el. </w:t>
      </w:r>
      <w:bookmarkStart w:id="1" w:name="_GoBack"/>
      <w:bookmarkEnd w:id="1"/>
      <w:r w:rsidR="00092CF2">
        <w:rPr>
          <w:rFonts w:ascii="Times New Roman" w:hAnsi="Times New Roman" w:cs="Times New Roman"/>
        </w:rPr>
        <w:t>A dolgozatok rangsorolásánál vesszük majd figyelembe.</w:t>
      </w:r>
    </w:p>
    <w:p w:rsidR="00D74657" w:rsidRDefault="004C2F67" w:rsidP="004C2F67">
      <w:pPr>
        <w:pStyle w:val="Feladat6"/>
        <w:numPr>
          <w:ilvl w:val="0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A hemoglobin oldat moláris koncentrációja c = 150/64 500 = 2,326 </w:t>
      </w:r>
      <w:proofErr w:type="spellStart"/>
      <w:r w:rsidRPr="004C2F67">
        <w:rPr>
          <w:rFonts w:ascii="Times New Roman" w:hAnsi="Times New Roman" w:cs="Times New Roman"/>
        </w:rPr>
        <w:t>mmol</w:t>
      </w:r>
      <w:proofErr w:type="spellEnd"/>
      <w:r w:rsidRPr="004C2F67">
        <w:rPr>
          <w:rFonts w:ascii="Times New Roman" w:hAnsi="Times New Roman" w:cs="Times New Roman"/>
        </w:rPr>
        <w:t>/l.</w:t>
      </w:r>
      <w:r w:rsidR="00D74657" w:rsidRPr="00D74657">
        <w:rPr>
          <w:rFonts w:ascii="Times New Roman" w:hAnsi="Times New Roman" w:cs="Times New Roman"/>
        </w:rPr>
        <w:t xml:space="preserve"> </w:t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>5</w:t>
      </w:r>
      <w:r w:rsidR="00007F10">
        <w:rPr>
          <w:rFonts w:ascii="Times New Roman" w:hAnsi="Times New Roman" w:cs="Times New Roman"/>
        </w:rPr>
        <w:t xml:space="preserve"> p</w:t>
      </w:r>
    </w:p>
    <w:p w:rsidR="00007F10" w:rsidRDefault="004C2F67" w:rsidP="00D74657">
      <w:pPr>
        <w:pStyle w:val="Feladat6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Az </w:t>
      </w:r>
      <w:proofErr w:type="spellStart"/>
      <w:r w:rsidRPr="004C2F67">
        <w:rPr>
          <w:rFonts w:ascii="Times New Roman" w:hAnsi="Times New Roman" w:cs="Times New Roman"/>
        </w:rPr>
        <w:t>oxy-hemoglobin</w:t>
      </w:r>
      <w:proofErr w:type="spellEnd"/>
      <w:r w:rsidR="00007F10">
        <w:rPr>
          <w:rFonts w:ascii="Times New Roman" w:hAnsi="Times New Roman" w:cs="Times New Roman"/>
        </w:rPr>
        <w:t xml:space="preserve"> c</w:t>
      </w:r>
      <w:r w:rsidR="00007F10" w:rsidRPr="00007F10">
        <w:rPr>
          <w:rFonts w:ascii="Times New Roman" w:hAnsi="Times New Roman" w:cs="Times New Roman"/>
          <w:vertAlign w:val="subscript"/>
        </w:rPr>
        <w:t>HbO2</w:t>
      </w:r>
      <w:r w:rsidR="00007F10">
        <w:rPr>
          <w:rFonts w:ascii="Times New Roman" w:hAnsi="Times New Roman" w:cs="Times New Roman"/>
        </w:rPr>
        <w:t xml:space="preserve"> = 0,8 · 2,326 = 1,861 </w:t>
      </w:r>
      <w:proofErr w:type="spellStart"/>
      <w:r w:rsidR="00007F10">
        <w:rPr>
          <w:rFonts w:ascii="Times New Roman" w:hAnsi="Times New Roman" w:cs="Times New Roman"/>
        </w:rPr>
        <w:t>mmol</w:t>
      </w:r>
      <w:proofErr w:type="spellEnd"/>
      <w:r w:rsidR="00007F10">
        <w:rPr>
          <w:rFonts w:ascii="Times New Roman" w:hAnsi="Times New Roman" w:cs="Times New Roman"/>
        </w:rPr>
        <w:t xml:space="preserve">/l, a </w:t>
      </w:r>
      <w:proofErr w:type="spellStart"/>
      <w:r w:rsidR="00007F10">
        <w:rPr>
          <w:rFonts w:ascii="Times New Roman" w:hAnsi="Times New Roman" w:cs="Times New Roman"/>
        </w:rPr>
        <w:t>deoxy-hemoglobin</w:t>
      </w:r>
      <w:proofErr w:type="spellEnd"/>
      <w:r w:rsidR="00007F10">
        <w:rPr>
          <w:rFonts w:ascii="Times New Roman" w:hAnsi="Times New Roman" w:cs="Times New Roman"/>
        </w:rPr>
        <w:t xml:space="preserve"> pedig</w:t>
      </w:r>
    </w:p>
    <w:p w:rsidR="004C2F67" w:rsidRPr="004C2F67" w:rsidRDefault="00007F10" w:rsidP="00D74657">
      <w:pPr>
        <w:pStyle w:val="Feladat6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007F10">
        <w:rPr>
          <w:rFonts w:ascii="Times New Roman" w:hAnsi="Times New Roman" w:cs="Times New Roman"/>
          <w:vertAlign w:val="subscript"/>
        </w:rPr>
        <w:t>Hb</w:t>
      </w:r>
      <w:proofErr w:type="spellEnd"/>
      <w:r>
        <w:rPr>
          <w:rFonts w:ascii="Times New Roman" w:hAnsi="Times New Roman" w:cs="Times New Roman"/>
        </w:rPr>
        <w:t xml:space="preserve"> = 0,2 · 2,326 = 0,465 </w:t>
      </w:r>
      <w:proofErr w:type="spellStart"/>
      <w:r>
        <w:rPr>
          <w:rFonts w:ascii="Times New Roman" w:hAnsi="Times New Roman" w:cs="Times New Roman"/>
        </w:rPr>
        <w:t>mmol</w:t>
      </w:r>
      <w:proofErr w:type="spellEnd"/>
      <w:r>
        <w:rPr>
          <w:rFonts w:ascii="Times New Roman" w:hAnsi="Times New Roman" w:cs="Times New Roman"/>
        </w:rPr>
        <w:t>/l</w:t>
      </w:r>
      <w:r w:rsidRPr="004C2F67">
        <w:rPr>
          <w:rFonts w:ascii="Times New Roman" w:hAnsi="Times New Roman" w:cs="Times New Roman"/>
        </w:rPr>
        <w:t xml:space="preserve"> </w:t>
      </w:r>
      <w:r w:rsidR="004C2F67" w:rsidRPr="004C2F67">
        <w:rPr>
          <w:rFonts w:ascii="Times New Roman" w:hAnsi="Times New Roman" w:cs="Times New Roman"/>
        </w:rPr>
        <w:t>koncentrációjú</w:t>
      </w:r>
      <w:r w:rsidR="00D74657">
        <w:rPr>
          <w:rFonts w:ascii="Times New Roman" w:hAnsi="Times New Roman" w:cs="Times New Roman"/>
        </w:rPr>
        <w:t xml:space="preserve">, ha a különböző molekulák </w:t>
      </w:r>
      <w:proofErr w:type="spellStart"/>
      <w:r w:rsidR="00D74657">
        <w:rPr>
          <w:rFonts w:ascii="Times New Roman" w:hAnsi="Times New Roman" w:cs="Times New Roman"/>
        </w:rPr>
        <w:t>moltömegei</w:t>
      </w:r>
      <w:proofErr w:type="spellEnd"/>
      <w:r w:rsidR="00D74657">
        <w:rPr>
          <w:rFonts w:ascii="Times New Roman" w:hAnsi="Times New Roman" w:cs="Times New Roman"/>
        </w:rPr>
        <w:t xml:space="preserve"> közötti különbséget elhanyagoljuk.</w:t>
      </w:r>
      <w:r w:rsidR="00D74657" w:rsidRPr="00D74657">
        <w:rPr>
          <w:rFonts w:ascii="Times New Roman" w:hAnsi="Times New Roman" w:cs="Times New Roman"/>
        </w:rPr>
        <w:t xml:space="preserve"> </w:t>
      </w:r>
      <w:r w:rsidR="00D74657"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>6</w:t>
      </w:r>
      <w:r w:rsidR="00D74657" w:rsidRPr="004C2F67">
        <w:rPr>
          <w:rFonts w:ascii="Times New Roman" w:hAnsi="Times New Roman" w:cs="Times New Roman"/>
        </w:rPr>
        <w:t xml:space="preserve"> p</w:t>
      </w:r>
    </w:p>
    <w:p w:rsidR="004C2F67" w:rsidRPr="004C2F67" w:rsidRDefault="00A3174C" w:rsidP="004C2F67">
      <w:pPr>
        <w:pStyle w:val="Feladat6"/>
        <w:numPr>
          <w:ilvl w:val="1"/>
          <w:numId w:val="40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HbO2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HbO2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 xml:space="preserve"> HbO2</m:t>
            </m:r>
          </m:sub>
        </m:sSub>
        <m:r>
          <w:rPr>
            <w:rFonts w:ascii="Cambria Math" w:hAnsi="Cambria Math"/>
          </w:rPr>
          <m:t>∙x+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 xml:space="preserve"> Hb</m:t>
            </m:r>
          </m:sub>
        </m:sSub>
        <m:r>
          <w:rPr>
            <w:rFonts w:ascii="Cambria Math" w:hAnsi="Cambria Math"/>
          </w:rPr>
          <m:t>∙x=</m:t>
        </m:r>
      </m:oMath>
      <w:r w:rsidR="004C2F67" w:rsidRPr="004C2F67">
        <w:rPr>
          <w:rFonts w:ascii="Times New Roman" w:hAnsi="Times New Roman" w:cs="Times New Roman"/>
        </w:rPr>
        <w:br/>
      </w:r>
      <w:r w:rsidR="004C2F67" w:rsidRPr="004C2F67">
        <w:rPr>
          <w:rFonts w:ascii="Times New Roman" w:hAnsi="Times New Roman" w:cs="Times New Roman"/>
        </w:rPr>
        <w:fldChar w:fldCharType="begin"/>
      </w:r>
      <w:r w:rsidR="004C2F67" w:rsidRPr="004C2F67">
        <w:rPr>
          <w:rFonts w:ascii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320∙1,861∙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∙0,1+3230∙0,465∙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∙0,1=</m:t>
        </m:r>
      </m:oMath>
      <w:r w:rsidR="004C2F67" w:rsidRPr="004C2F67">
        <w:rPr>
          <w:rFonts w:ascii="Times New Roman" w:hAnsi="Times New Roman" w:cs="Times New Roman"/>
        </w:rPr>
        <w:instrText xml:space="preserve"> </w:instrText>
      </w:r>
      <w:r w:rsidR="004C2F67" w:rsidRPr="004C2F67">
        <w:rPr>
          <w:rFonts w:ascii="Times New Roman" w:hAnsi="Times New Roman" w:cs="Times New Roman"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320∙1,861∙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∙0,5+3230∙0,465∙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∙0,5=</m:t>
        </m:r>
      </m:oMath>
      <w:r w:rsidR="004C2F67" w:rsidRPr="004C2F67">
        <w:rPr>
          <w:rFonts w:ascii="Times New Roman" w:hAnsi="Times New Roman" w:cs="Times New Roman"/>
        </w:rPr>
        <w:fldChar w:fldCharType="end"/>
      </w:r>
      <w:r w:rsidR="004C2F67" w:rsidRPr="004C2F67">
        <w:rPr>
          <w:rFonts w:ascii="Times New Roman" w:hAnsi="Times New Roman" w:cs="Times New Roman"/>
        </w:rPr>
        <w:t> 1,05</w:t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>7</w:t>
      </w:r>
      <w:r w:rsidR="00007F10">
        <w:rPr>
          <w:rFonts w:ascii="Times New Roman" w:hAnsi="Times New Roman" w:cs="Times New Roman"/>
        </w:rPr>
        <w:t xml:space="preserve"> p</w:t>
      </w:r>
    </w:p>
    <w:p w:rsidR="004C2F67" w:rsidRPr="004C2F67" w:rsidRDefault="004C2F67" w:rsidP="004C2F67">
      <w:pPr>
        <w:pStyle w:val="Feladat6"/>
        <w:numPr>
          <w:ilvl w:val="1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fldChar w:fldCharType="begin"/>
      </w:r>
      <w:r w:rsidRPr="004C2F67">
        <w:rPr>
          <w:rFonts w:ascii="Times New Roman" w:hAnsi="Times New Roman" w:cs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910</m:t>
            </m:r>
          </m:sub>
        </m:sSub>
        <m:r>
          <m:rPr>
            <m:sty m:val="p"/>
          </m:rPr>
          <w:rPr>
            <w:rFonts w:ascii="Cambria Math" w:hAnsi="Cambria Math"/>
          </w:rPr>
          <m:t>=1210∙1,861∙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∙0,1+775∙0,465∙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∙0,1=</m:t>
        </m:r>
      </m:oMath>
      <w:r w:rsidRPr="004C2F67">
        <w:rPr>
          <w:rFonts w:ascii="Times New Roman" w:hAnsi="Times New Roman" w:cs="Times New Roman"/>
        </w:rPr>
        <w:instrText xml:space="preserve"> </w:instrText>
      </w:r>
      <w:r w:rsidRPr="004C2F67">
        <w:rPr>
          <w:rFonts w:ascii="Times New Roman" w:hAnsi="Times New Roman" w:cs="Times New Roman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910</m:t>
            </m:r>
          </m:sub>
        </m:sSub>
        <m:r>
          <m:rPr>
            <m:sty m:val="p"/>
          </m:rPr>
          <w:rPr>
            <w:rFonts w:ascii="Cambria Math" w:hAnsi="Cambria Math"/>
          </w:rPr>
          <m:t>=1210∙1,861∙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∙0,5+775∙0,465∙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∙0,5=</m:t>
        </m:r>
      </m:oMath>
      <w:r w:rsidRPr="004C2F67">
        <w:rPr>
          <w:rFonts w:ascii="Times New Roman" w:hAnsi="Times New Roman" w:cs="Times New Roman"/>
        </w:rPr>
        <w:fldChar w:fldCharType="end"/>
      </w:r>
      <w:r w:rsidRPr="004C2F67">
        <w:rPr>
          <w:rFonts w:ascii="Times New Roman" w:hAnsi="Times New Roman" w:cs="Times New Roman"/>
        </w:rPr>
        <w:t> 1,31</w:t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>7</w:t>
      </w:r>
      <w:r w:rsidR="00007F10">
        <w:rPr>
          <w:rFonts w:ascii="Times New Roman" w:hAnsi="Times New Roman" w:cs="Times New Roman"/>
        </w:rPr>
        <w:t xml:space="preserve"> p</w:t>
      </w:r>
    </w:p>
    <w:p w:rsidR="00D74657" w:rsidRDefault="004C2F67" w:rsidP="004C2F67">
      <w:pPr>
        <w:pStyle w:val="Feladat3"/>
        <w:numPr>
          <w:ilvl w:val="0"/>
          <w:numId w:val="40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>Feltételezzük, hogy a koncentráció egyenletesen csökken a 3 </w:t>
      </w:r>
      <w:r w:rsidRPr="004C2F67">
        <w:rPr>
          <w:rFonts w:ascii="Symbol" w:hAnsi="Symbol" w:cs="Times New Roman"/>
        </w:rPr>
        <w:t></w:t>
      </w:r>
      <w:r w:rsidRPr="004C2F67">
        <w:rPr>
          <w:rFonts w:ascii="Times New Roman" w:hAnsi="Times New Roman" w:cs="Times New Roman"/>
        </w:rPr>
        <w:t>m vastag kapillárisfalon, valamint az oxigén koncentrációja a vérben és a szövetben egy perc alatt lényegesen nem változik (időben állandó).</w:t>
      </w:r>
      <w:r w:rsidR="00D74657" w:rsidRPr="00D74657">
        <w:rPr>
          <w:rFonts w:ascii="Times New Roman" w:hAnsi="Times New Roman" w:cs="Times New Roman"/>
        </w:rPr>
        <w:t xml:space="preserve"> </w:t>
      </w:r>
      <w:r w:rsidR="00D74657" w:rsidRPr="004C2F6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>10</w:t>
      </w:r>
      <w:r w:rsidR="00007F10">
        <w:rPr>
          <w:rFonts w:ascii="Times New Roman" w:hAnsi="Times New Roman" w:cs="Times New Roman"/>
        </w:rPr>
        <w:t xml:space="preserve"> p</w:t>
      </w:r>
    </w:p>
    <w:p w:rsidR="004C2F67" w:rsidRPr="004C2F67" w:rsidRDefault="004C2F67" w:rsidP="00D74657">
      <w:pPr>
        <w:pStyle w:val="Feladat3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 w:rsidRPr="004C2F67">
        <w:rPr>
          <w:rFonts w:ascii="Times New Roman" w:hAnsi="Times New Roman" w:cs="Times New Roman"/>
        </w:rPr>
        <w:t>Fick</w:t>
      </w:r>
      <w:proofErr w:type="spellEnd"/>
      <w:r w:rsidRPr="004C2F67">
        <w:rPr>
          <w:rFonts w:ascii="Times New Roman" w:hAnsi="Times New Roman" w:cs="Times New Roman"/>
        </w:rPr>
        <w:t xml:space="preserve"> I. törvénye szerint az átdiffundált oxigén mennyisége 63,6 </w:t>
      </w:r>
      <w:proofErr w:type="spellStart"/>
      <w:r w:rsidRPr="004C2F67">
        <w:rPr>
          <w:rFonts w:ascii="Times New Roman" w:hAnsi="Times New Roman" w:cs="Times New Roman"/>
        </w:rPr>
        <w:t>nmol</w:t>
      </w:r>
      <w:proofErr w:type="spellEnd"/>
      <w:r w:rsidRPr="004C2F67">
        <w:rPr>
          <w:rFonts w:ascii="Times New Roman" w:hAnsi="Times New Roman" w:cs="Times New Roman"/>
        </w:rPr>
        <w:t>.</w:t>
      </w:r>
      <w:r w:rsidR="00D74657" w:rsidRPr="00D74657">
        <w:rPr>
          <w:rFonts w:ascii="Times New Roman" w:hAnsi="Times New Roman" w:cs="Times New Roman"/>
        </w:rPr>
        <w:t xml:space="preserve"> </w:t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 w:rsidRPr="004C2F67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ab/>
      </w:r>
      <w:r w:rsidR="00007F10">
        <w:rPr>
          <w:rFonts w:ascii="Times New Roman" w:hAnsi="Times New Roman" w:cs="Times New Roman"/>
        </w:rPr>
        <w:tab/>
      </w:r>
      <w:r w:rsidR="00D74657">
        <w:rPr>
          <w:rFonts w:ascii="Times New Roman" w:hAnsi="Times New Roman" w:cs="Times New Roman"/>
        </w:rPr>
        <w:t>1</w:t>
      </w:r>
      <w:r w:rsidR="00D74657" w:rsidRPr="004C2F67">
        <w:rPr>
          <w:rFonts w:ascii="Times New Roman" w:hAnsi="Times New Roman" w:cs="Times New Roman"/>
        </w:rPr>
        <w:t>5 p</w:t>
      </w:r>
    </w:p>
    <w:sectPr w:rsidR="004C2F67" w:rsidRPr="004C2F67" w:rsidSect="008A3A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4C" w:rsidRDefault="00A3174C">
      <w:r>
        <w:separator/>
      </w:r>
    </w:p>
  </w:endnote>
  <w:endnote w:type="continuationSeparator" w:id="0">
    <w:p w:rsidR="00A3174C" w:rsidRDefault="00A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4C" w:rsidRDefault="00A3174C">
      <w:r>
        <w:separator/>
      </w:r>
    </w:p>
  </w:footnote>
  <w:footnote w:type="continuationSeparator" w:id="0">
    <w:p w:rsidR="00A3174C" w:rsidRDefault="00A3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AF" w:rsidRPr="00336C11" w:rsidRDefault="009D3FAF" w:rsidP="00336C11">
    <w:pPr>
      <w:pStyle w:val="lfej"/>
      <w:jc w:val="center"/>
      <w:rPr>
        <w:b/>
        <w:i/>
      </w:rPr>
    </w:pPr>
    <w:r w:rsidRPr="00336C11">
      <w:rPr>
        <w:b/>
        <w:i/>
      </w:rPr>
      <w:t xml:space="preserve">Orvosi </w:t>
    </w:r>
    <w:r>
      <w:rPr>
        <w:b/>
        <w:i/>
      </w:rPr>
      <w:t>Biof</w:t>
    </w:r>
    <w:r w:rsidRPr="00336C11">
      <w:rPr>
        <w:b/>
        <w:i/>
      </w:rPr>
      <w:t>izika (ÁOK)</w:t>
    </w:r>
    <w:r>
      <w:rPr>
        <w:b/>
        <w:i/>
      </w:rPr>
      <w:t xml:space="preserve"> és</w:t>
    </w:r>
    <w:r w:rsidRPr="00336C11">
      <w:rPr>
        <w:b/>
        <w:i/>
      </w:rPr>
      <w:t xml:space="preserve"> Biofizika (FOK</w:t>
    </w:r>
    <w:r>
      <w:rPr>
        <w:b/>
        <w:i/>
      </w:rPr>
      <w:t xml:space="preserve">, </w:t>
    </w:r>
    <w:proofErr w:type="spellStart"/>
    <w:r w:rsidRPr="00336C11">
      <w:rPr>
        <w:b/>
        <w:i/>
      </w:rPr>
      <w:t>GyTK</w:t>
    </w:r>
    <w:proofErr w:type="spellEnd"/>
    <w:r w:rsidRPr="00336C11">
      <w:rPr>
        <w:b/>
        <w:i/>
      </w:rPr>
      <w:t>) Tanulmányi Verseny 20</w:t>
    </w:r>
    <w:r>
      <w:rPr>
        <w:b/>
        <w:i/>
      </w:rPr>
      <w:t>1</w:t>
    </w:r>
    <w:r w:rsidR="005E73EB">
      <w:rPr>
        <w:b/>
        <w:i/>
      </w:rPr>
      <w:t>3</w:t>
    </w:r>
    <w:r w:rsidRPr="00336C11">
      <w:rPr>
        <w:b/>
        <w:i/>
      </w:rPr>
      <w:t>-20</w:t>
    </w:r>
    <w:r>
      <w:rPr>
        <w:b/>
        <w:i/>
      </w:rPr>
      <w:t>1</w:t>
    </w:r>
    <w:r w:rsidR="005E73EB">
      <w:rPr>
        <w:b/>
        <w:i/>
      </w:rPr>
      <w:t>4</w:t>
    </w:r>
    <w:r w:rsidRPr="00336C11">
      <w:rPr>
        <w:b/>
        <w:i/>
      </w:rPr>
      <w:t xml:space="preserve">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645AC"/>
    <w:multiLevelType w:val="hybridMultilevel"/>
    <w:tmpl w:val="2F36A974"/>
    <w:lvl w:ilvl="0" w:tplc="469C3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47C"/>
    <w:multiLevelType w:val="hybridMultilevel"/>
    <w:tmpl w:val="AD88E9F0"/>
    <w:lvl w:ilvl="0" w:tplc="D13098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829F3"/>
    <w:multiLevelType w:val="hybridMultilevel"/>
    <w:tmpl w:val="2088579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B3E15"/>
    <w:multiLevelType w:val="hybridMultilevel"/>
    <w:tmpl w:val="55729100"/>
    <w:lvl w:ilvl="0" w:tplc="27D6B15A">
      <w:start w:val="1"/>
      <w:numFmt w:val="decimal"/>
      <w:pStyle w:val="AbstractAffiliatio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694FFE"/>
    <w:multiLevelType w:val="hybridMultilevel"/>
    <w:tmpl w:val="FC062764"/>
    <w:lvl w:ilvl="0" w:tplc="8CDAF704">
      <w:start w:val="1"/>
      <w:numFmt w:val="decimal"/>
      <w:pStyle w:val="Feladat6"/>
      <w:lvlText w:val="6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2CF7"/>
    <w:multiLevelType w:val="hybridMultilevel"/>
    <w:tmpl w:val="B70CC32C"/>
    <w:lvl w:ilvl="0" w:tplc="4C246C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30CAF"/>
    <w:multiLevelType w:val="hybridMultilevel"/>
    <w:tmpl w:val="9626D790"/>
    <w:lvl w:ilvl="0" w:tplc="06CE65D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62990"/>
    <w:multiLevelType w:val="hybridMultilevel"/>
    <w:tmpl w:val="5ADAE580"/>
    <w:lvl w:ilvl="0" w:tplc="974E3832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D1B"/>
    <w:multiLevelType w:val="multilevel"/>
    <w:tmpl w:val="44F00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155C2"/>
    <w:multiLevelType w:val="hybridMultilevel"/>
    <w:tmpl w:val="66729964"/>
    <w:lvl w:ilvl="0" w:tplc="909C16C2">
      <w:start w:val="1"/>
      <w:numFmt w:val="decimal"/>
      <w:pStyle w:val="Feladat2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5C0"/>
    <w:multiLevelType w:val="multilevel"/>
    <w:tmpl w:val="7520D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038E5"/>
    <w:multiLevelType w:val="hybridMultilevel"/>
    <w:tmpl w:val="5818F292"/>
    <w:lvl w:ilvl="0" w:tplc="EBD4DF68">
      <w:start w:val="1"/>
      <w:numFmt w:val="lowerLetter"/>
      <w:lvlText w:val="%1)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3">
    <w:nsid w:val="25432C20"/>
    <w:multiLevelType w:val="hybridMultilevel"/>
    <w:tmpl w:val="C8E829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25C7E"/>
    <w:multiLevelType w:val="hybridMultilevel"/>
    <w:tmpl w:val="0C7A00FA"/>
    <w:lvl w:ilvl="0" w:tplc="D5360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2D88"/>
    <w:multiLevelType w:val="multilevel"/>
    <w:tmpl w:val="0812E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836B7"/>
    <w:multiLevelType w:val="multilevel"/>
    <w:tmpl w:val="FF8E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C63EA"/>
    <w:multiLevelType w:val="hybridMultilevel"/>
    <w:tmpl w:val="A6327D90"/>
    <w:lvl w:ilvl="0" w:tplc="CB46D1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C1567"/>
    <w:multiLevelType w:val="hybridMultilevel"/>
    <w:tmpl w:val="C2A8220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28C"/>
    <w:multiLevelType w:val="hybridMultilevel"/>
    <w:tmpl w:val="FA427B3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E3B97"/>
    <w:multiLevelType w:val="hybridMultilevel"/>
    <w:tmpl w:val="64A4813E"/>
    <w:lvl w:ilvl="0" w:tplc="9A5087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AB81040">
      <w:start w:val="1"/>
      <w:numFmt w:val="lowerLetter"/>
      <w:lvlText w:val="%2)"/>
      <w:lvlJc w:val="left"/>
      <w:pPr>
        <w:ind w:left="138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AC02252"/>
    <w:multiLevelType w:val="hybridMultilevel"/>
    <w:tmpl w:val="A358D918"/>
    <w:lvl w:ilvl="0" w:tplc="849831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E0EFF"/>
    <w:multiLevelType w:val="multilevel"/>
    <w:tmpl w:val="20885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004E5"/>
    <w:multiLevelType w:val="hybridMultilevel"/>
    <w:tmpl w:val="2ABAABA8"/>
    <w:lvl w:ilvl="0" w:tplc="F0B02894">
      <w:start w:val="1"/>
      <w:numFmt w:val="decimal"/>
      <w:pStyle w:val="Feladat3"/>
      <w:lvlText w:val="3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47632"/>
    <w:multiLevelType w:val="hybridMultilevel"/>
    <w:tmpl w:val="0BAE8B56"/>
    <w:lvl w:ilvl="0" w:tplc="CF384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13E2D"/>
    <w:multiLevelType w:val="hybridMultilevel"/>
    <w:tmpl w:val="B802C778"/>
    <w:lvl w:ilvl="0" w:tplc="2C367E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37" w:hanging="360"/>
      </w:pPr>
    </w:lvl>
    <w:lvl w:ilvl="2" w:tplc="040E001B">
      <w:start w:val="1"/>
      <w:numFmt w:val="lowerRoman"/>
      <w:lvlText w:val="%3."/>
      <w:lvlJc w:val="right"/>
      <w:pPr>
        <w:ind w:left="1857" w:hanging="180"/>
      </w:pPr>
    </w:lvl>
    <w:lvl w:ilvl="3" w:tplc="D00E5822">
      <w:start w:val="1"/>
      <w:numFmt w:val="lowerLetter"/>
      <w:lvlText w:val="%4)"/>
      <w:lvlJc w:val="left"/>
      <w:pPr>
        <w:ind w:left="2577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A0B3FD1"/>
    <w:multiLevelType w:val="hybridMultilevel"/>
    <w:tmpl w:val="0812EF9A"/>
    <w:lvl w:ilvl="0" w:tplc="CB46D1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841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73364"/>
    <w:multiLevelType w:val="multilevel"/>
    <w:tmpl w:val="A6327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A63EC"/>
    <w:multiLevelType w:val="hybridMultilevel"/>
    <w:tmpl w:val="05FAC106"/>
    <w:lvl w:ilvl="0" w:tplc="BFB8885E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4DBD14C9"/>
    <w:multiLevelType w:val="hybridMultilevel"/>
    <w:tmpl w:val="44F00A3E"/>
    <w:lvl w:ilvl="0" w:tplc="0409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541B7B"/>
    <w:multiLevelType w:val="multilevel"/>
    <w:tmpl w:val="154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0258"/>
    <w:multiLevelType w:val="multilevel"/>
    <w:tmpl w:val="0812E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938AB"/>
    <w:multiLevelType w:val="hybridMultilevel"/>
    <w:tmpl w:val="B3788024"/>
    <w:lvl w:ilvl="0" w:tplc="9D24D876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34938"/>
    <w:multiLevelType w:val="hybridMultilevel"/>
    <w:tmpl w:val="ACF85BBC"/>
    <w:lvl w:ilvl="0" w:tplc="2E3C31AA">
      <w:start w:val="1"/>
      <w:numFmt w:val="decimal"/>
      <w:pStyle w:val="Feladat4"/>
      <w:lvlText w:val="4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794D"/>
    <w:multiLevelType w:val="hybridMultilevel"/>
    <w:tmpl w:val="DF566AD0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D99E1260">
      <w:start w:val="1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1229F"/>
    <w:multiLevelType w:val="hybridMultilevel"/>
    <w:tmpl w:val="A75607B8"/>
    <w:lvl w:ilvl="0" w:tplc="CB46D1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B74C1"/>
    <w:multiLevelType w:val="hybridMultilevel"/>
    <w:tmpl w:val="C4EC209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64811"/>
    <w:multiLevelType w:val="multilevel"/>
    <w:tmpl w:val="FAA4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DA57DF"/>
    <w:multiLevelType w:val="multilevel"/>
    <w:tmpl w:val="1C1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27E56"/>
    <w:multiLevelType w:val="multilevel"/>
    <w:tmpl w:val="0812E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8"/>
  </w:num>
  <w:num w:numId="4">
    <w:abstractNumId w:val="26"/>
  </w:num>
  <w:num w:numId="5">
    <w:abstractNumId w:val="15"/>
  </w:num>
  <w:num w:numId="6">
    <w:abstractNumId w:val="35"/>
  </w:num>
  <w:num w:numId="7">
    <w:abstractNumId w:val="31"/>
  </w:num>
  <w:num w:numId="8">
    <w:abstractNumId w:val="14"/>
  </w:num>
  <w:num w:numId="9">
    <w:abstractNumId w:val="34"/>
  </w:num>
  <w:num w:numId="10">
    <w:abstractNumId w:val="17"/>
  </w:num>
  <w:num w:numId="11">
    <w:abstractNumId w:val="27"/>
  </w:num>
  <w:num w:numId="12">
    <w:abstractNumId w:val="24"/>
  </w:num>
  <w:num w:numId="13">
    <w:abstractNumId w:val="6"/>
  </w:num>
  <w:num w:numId="14">
    <w:abstractNumId w:val="16"/>
  </w:num>
  <w:num w:numId="15">
    <w:abstractNumId w:val="29"/>
  </w:num>
  <w:num w:numId="16">
    <w:abstractNumId w:val="9"/>
  </w:num>
  <w:num w:numId="17">
    <w:abstractNumId w:val="7"/>
  </w:num>
  <w:num w:numId="18">
    <w:abstractNumId w:val="37"/>
  </w:num>
  <w:num w:numId="19">
    <w:abstractNumId w:val="2"/>
  </w:num>
  <w:num w:numId="20">
    <w:abstractNumId w:val="39"/>
  </w:num>
  <w:num w:numId="21">
    <w:abstractNumId w:val="12"/>
  </w:num>
  <w:num w:numId="22">
    <w:abstractNumId w:val="30"/>
  </w:num>
  <w:num w:numId="23">
    <w:abstractNumId w:val="1"/>
  </w:num>
  <w:num w:numId="24">
    <w:abstractNumId w:val="0"/>
  </w:num>
  <w:num w:numId="25">
    <w:abstractNumId w:val="3"/>
  </w:num>
  <w:num w:numId="26">
    <w:abstractNumId w:val="22"/>
  </w:num>
  <w:num w:numId="27">
    <w:abstractNumId w:val="36"/>
  </w:num>
  <w:num w:numId="28">
    <w:abstractNumId w:val="19"/>
  </w:num>
  <w:num w:numId="29">
    <w:abstractNumId w:val="11"/>
  </w:num>
  <w:num w:numId="30">
    <w:abstractNumId w:val="21"/>
  </w:num>
  <w:num w:numId="31">
    <w:abstractNumId w:val="18"/>
  </w:num>
  <w:num w:numId="32">
    <w:abstractNumId w:val="25"/>
  </w:num>
  <w:num w:numId="33">
    <w:abstractNumId w:val="8"/>
  </w:num>
  <w:num w:numId="34">
    <w:abstractNumId w:val="32"/>
  </w:num>
  <w:num w:numId="35">
    <w:abstractNumId w:val="10"/>
  </w:num>
  <w:num w:numId="36">
    <w:abstractNumId w:val="33"/>
  </w:num>
  <w:num w:numId="37">
    <w:abstractNumId w:val="5"/>
  </w:num>
  <w:num w:numId="38">
    <w:abstractNumId w:val="23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0019C6"/>
    <w:rsid w:val="00001D9E"/>
    <w:rsid w:val="000037EC"/>
    <w:rsid w:val="00004DB8"/>
    <w:rsid w:val="00007F10"/>
    <w:rsid w:val="00021DC3"/>
    <w:rsid w:val="000409E0"/>
    <w:rsid w:val="00042005"/>
    <w:rsid w:val="000433BF"/>
    <w:rsid w:val="0004694E"/>
    <w:rsid w:val="00061BB0"/>
    <w:rsid w:val="0006524F"/>
    <w:rsid w:val="000701AF"/>
    <w:rsid w:val="00092CF2"/>
    <w:rsid w:val="000A0BC5"/>
    <w:rsid w:val="000B0B8E"/>
    <w:rsid w:val="000B4CCE"/>
    <w:rsid w:val="000B6337"/>
    <w:rsid w:val="000C378E"/>
    <w:rsid w:val="000D262B"/>
    <w:rsid w:val="000E0CB9"/>
    <w:rsid w:val="000E5A08"/>
    <w:rsid w:val="000E5C90"/>
    <w:rsid w:val="000F74AE"/>
    <w:rsid w:val="001035A2"/>
    <w:rsid w:val="001038D6"/>
    <w:rsid w:val="00105F0E"/>
    <w:rsid w:val="00106770"/>
    <w:rsid w:val="0013108E"/>
    <w:rsid w:val="001334AD"/>
    <w:rsid w:val="0014153D"/>
    <w:rsid w:val="0014406B"/>
    <w:rsid w:val="00155D5E"/>
    <w:rsid w:val="00160E72"/>
    <w:rsid w:val="0017035F"/>
    <w:rsid w:val="001774D6"/>
    <w:rsid w:val="00180B43"/>
    <w:rsid w:val="00187B48"/>
    <w:rsid w:val="001A0203"/>
    <w:rsid w:val="001B237C"/>
    <w:rsid w:val="001B7B7A"/>
    <w:rsid w:val="001E1CDD"/>
    <w:rsid w:val="00205BB6"/>
    <w:rsid w:val="00205E0C"/>
    <w:rsid w:val="00242442"/>
    <w:rsid w:val="0024461C"/>
    <w:rsid w:val="00246666"/>
    <w:rsid w:val="00246EAB"/>
    <w:rsid w:val="00257FF2"/>
    <w:rsid w:val="00266BC4"/>
    <w:rsid w:val="0028177A"/>
    <w:rsid w:val="00283DF6"/>
    <w:rsid w:val="00294E41"/>
    <w:rsid w:val="002C65E0"/>
    <w:rsid w:val="002E77CA"/>
    <w:rsid w:val="002F3F16"/>
    <w:rsid w:val="00313FFA"/>
    <w:rsid w:val="003273C2"/>
    <w:rsid w:val="00330AB5"/>
    <w:rsid w:val="00333677"/>
    <w:rsid w:val="00336C11"/>
    <w:rsid w:val="003573B0"/>
    <w:rsid w:val="00374BAE"/>
    <w:rsid w:val="00377E4D"/>
    <w:rsid w:val="00387C1A"/>
    <w:rsid w:val="00396D99"/>
    <w:rsid w:val="003B6ADF"/>
    <w:rsid w:val="003D5BC9"/>
    <w:rsid w:val="003F5154"/>
    <w:rsid w:val="00412A55"/>
    <w:rsid w:val="00414C69"/>
    <w:rsid w:val="00436EF7"/>
    <w:rsid w:val="00444A7B"/>
    <w:rsid w:val="00444DE8"/>
    <w:rsid w:val="0046280B"/>
    <w:rsid w:val="004705EF"/>
    <w:rsid w:val="00472AC6"/>
    <w:rsid w:val="004758B7"/>
    <w:rsid w:val="00475FC5"/>
    <w:rsid w:val="004A5070"/>
    <w:rsid w:val="004B2C43"/>
    <w:rsid w:val="004C2F67"/>
    <w:rsid w:val="004E1127"/>
    <w:rsid w:val="005006D6"/>
    <w:rsid w:val="00512262"/>
    <w:rsid w:val="00515749"/>
    <w:rsid w:val="00521523"/>
    <w:rsid w:val="0052497B"/>
    <w:rsid w:val="0053415C"/>
    <w:rsid w:val="0054068D"/>
    <w:rsid w:val="00542093"/>
    <w:rsid w:val="00543C30"/>
    <w:rsid w:val="00545AF8"/>
    <w:rsid w:val="00554FAB"/>
    <w:rsid w:val="005605E2"/>
    <w:rsid w:val="00572384"/>
    <w:rsid w:val="00577802"/>
    <w:rsid w:val="0058066C"/>
    <w:rsid w:val="00581896"/>
    <w:rsid w:val="00581AEA"/>
    <w:rsid w:val="00584CFB"/>
    <w:rsid w:val="005900F6"/>
    <w:rsid w:val="0059288E"/>
    <w:rsid w:val="005A5E18"/>
    <w:rsid w:val="005A6A4E"/>
    <w:rsid w:val="005A6B5B"/>
    <w:rsid w:val="005B2564"/>
    <w:rsid w:val="005E73EB"/>
    <w:rsid w:val="005F3065"/>
    <w:rsid w:val="00600459"/>
    <w:rsid w:val="00600887"/>
    <w:rsid w:val="0061129B"/>
    <w:rsid w:val="00630831"/>
    <w:rsid w:val="006309C7"/>
    <w:rsid w:val="00632CEC"/>
    <w:rsid w:val="0063732D"/>
    <w:rsid w:val="00640E86"/>
    <w:rsid w:val="00643131"/>
    <w:rsid w:val="00644F4B"/>
    <w:rsid w:val="006451A6"/>
    <w:rsid w:val="006506AA"/>
    <w:rsid w:val="00680C96"/>
    <w:rsid w:val="0068462B"/>
    <w:rsid w:val="006A1CD3"/>
    <w:rsid w:val="006A5ED1"/>
    <w:rsid w:val="006E20D4"/>
    <w:rsid w:val="006E46DE"/>
    <w:rsid w:val="006E6CFA"/>
    <w:rsid w:val="006F032A"/>
    <w:rsid w:val="006F476D"/>
    <w:rsid w:val="00700983"/>
    <w:rsid w:val="00715C7D"/>
    <w:rsid w:val="00732322"/>
    <w:rsid w:val="00742817"/>
    <w:rsid w:val="00761182"/>
    <w:rsid w:val="00767D5E"/>
    <w:rsid w:val="0078023D"/>
    <w:rsid w:val="00781421"/>
    <w:rsid w:val="00787CC6"/>
    <w:rsid w:val="007908BB"/>
    <w:rsid w:val="00796FE6"/>
    <w:rsid w:val="007A06FC"/>
    <w:rsid w:val="007A0845"/>
    <w:rsid w:val="007E4711"/>
    <w:rsid w:val="007F19BD"/>
    <w:rsid w:val="00802682"/>
    <w:rsid w:val="00805EF1"/>
    <w:rsid w:val="00810B59"/>
    <w:rsid w:val="0081619B"/>
    <w:rsid w:val="00837374"/>
    <w:rsid w:val="00843FE7"/>
    <w:rsid w:val="0084597F"/>
    <w:rsid w:val="00845FE4"/>
    <w:rsid w:val="0088452B"/>
    <w:rsid w:val="00886037"/>
    <w:rsid w:val="0089198B"/>
    <w:rsid w:val="008A1B96"/>
    <w:rsid w:val="008A3ACA"/>
    <w:rsid w:val="008B58D6"/>
    <w:rsid w:val="008C0EDA"/>
    <w:rsid w:val="008C6AA4"/>
    <w:rsid w:val="008C6D49"/>
    <w:rsid w:val="008E7BE4"/>
    <w:rsid w:val="008F1CDE"/>
    <w:rsid w:val="00901019"/>
    <w:rsid w:val="009017B1"/>
    <w:rsid w:val="0090262B"/>
    <w:rsid w:val="00903BF5"/>
    <w:rsid w:val="00906160"/>
    <w:rsid w:val="00912EB8"/>
    <w:rsid w:val="00913448"/>
    <w:rsid w:val="00915298"/>
    <w:rsid w:val="0092005E"/>
    <w:rsid w:val="009265AF"/>
    <w:rsid w:val="009354CB"/>
    <w:rsid w:val="00943A72"/>
    <w:rsid w:val="00947E68"/>
    <w:rsid w:val="0096698A"/>
    <w:rsid w:val="00970B81"/>
    <w:rsid w:val="009943CE"/>
    <w:rsid w:val="009974B3"/>
    <w:rsid w:val="009A2C8B"/>
    <w:rsid w:val="009B4DEC"/>
    <w:rsid w:val="009D2202"/>
    <w:rsid w:val="009D3FAF"/>
    <w:rsid w:val="009F2616"/>
    <w:rsid w:val="00A07402"/>
    <w:rsid w:val="00A23AEF"/>
    <w:rsid w:val="00A263B0"/>
    <w:rsid w:val="00A3174C"/>
    <w:rsid w:val="00A33396"/>
    <w:rsid w:val="00A4454E"/>
    <w:rsid w:val="00A456B5"/>
    <w:rsid w:val="00A477D3"/>
    <w:rsid w:val="00A56048"/>
    <w:rsid w:val="00A6190C"/>
    <w:rsid w:val="00A63ADE"/>
    <w:rsid w:val="00A73844"/>
    <w:rsid w:val="00A75E81"/>
    <w:rsid w:val="00A804D5"/>
    <w:rsid w:val="00A91211"/>
    <w:rsid w:val="00A93D82"/>
    <w:rsid w:val="00AB2997"/>
    <w:rsid w:val="00AB453E"/>
    <w:rsid w:val="00AC1061"/>
    <w:rsid w:val="00AC14C6"/>
    <w:rsid w:val="00AC4488"/>
    <w:rsid w:val="00AD2BDE"/>
    <w:rsid w:val="00AD3BCF"/>
    <w:rsid w:val="00AD4688"/>
    <w:rsid w:val="00AE4809"/>
    <w:rsid w:val="00AF192A"/>
    <w:rsid w:val="00B01AEE"/>
    <w:rsid w:val="00B04E64"/>
    <w:rsid w:val="00B070C8"/>
    <w:rsid w:val="00B11FAF"/>
    <w:rsid w:val="00B37D29"/>
    <w:rsid w:val="00B4279B"/>
    <w:rsid w:val="00B441EC"/>
    <w:rsid w:val="00B443BC"/>
    <w:rsid w:val="00B467DD"/>
    <w:rsid w:val="00B515AD"/>
    <w:rsid w:val="00B5226F"/>
    <w:rsid w:val="00B73EA6"/>
    <w:rsid w:val="00B75F47"/>
    <w:rsid w:val="00B85A3F"/>
    <w:rsid w:val="00B934FE"/>
    <w:rsid w:val="00B9692C"/>
    <w:rsid w:val="00B96F4E"/>
    <w:rsid w:val="00BB1282"/>
    <w:rsid w:val="00BB46C2"/>
    <w:rsid w:val="00BB5F43"/>
    <w:rsid w:val="00BC1B28"/>
    <w:rsid w:val="00BC490A"/>
    <w:rsid w:val="00BC7A80"/>
    <w:rsid w:val="00BE3309"/>
    <w:rsid w:val="00BF414A"/>
    <w:rsid w:val="00BF6961"/>
    <w:rsid w:val="00C02FB3"/>
    <w:rsid w:val="00C268F7"/>
    <w:rsid w:val="00C30074"/>
    <w:rsid w:val="00C33B5D"/>
    <w:rsid w:val="00C340D3"/>
    <w:rsid w:val="00C3652E"/>
    <w:rsid w:val="00C5000B"/>
    <w:rsid w:val="00C54509"/>
    <w:rsid w:val="00C70F46"/>
    <w:rsid w:val="00C74B03"/>
    <w:rsid w:val="00C80322"/>
    <w:rsid w:val="00C9601D"/>
    <w:rsid w:val="00CA3359"/>
    <w:rsid w:val="00CB1680"/>
    <w:rsid w:val="00CB73A8"/>
    <w:rsid w:val="00CC06A3"/>
    <w:rsid w:val="00CE4C6E"/>
    <w:rsid w:val="00D04F09"/>
    <w:rsid w:val="00D07115"/>
    <w:rsid w:val="00D22131"/>
    <w:rsid w:val="00D25D4B"/>
    <w:rsid w:val="00D25D9B"/>
    <w:rsid w:val="00D27BF8"/>
    <w:rsid w:val="00D31AEE"/>
    <w:rsid w:val="00D51280"/>
    <w:rsid w:val="00D52181"/>
    <w:rsid w:val="00D6169F"/>
    <w:rsid w:val="00D74657"/>
    <w:rsid w:val="00D95DCA"/>
    <w:rsid w:val="00DA5017"/>
    <w:rsid w:val="00DC0FAA"/>
    <w:rsid w:val="00DC7EA9"/>
    <w:rsid w:val="00DE74FD"/>
    <w:rsid w:val="00DF5E81"/>
    <w:rsid w:val="00E0209A"/>
    <w:rsid w:val="00E02EA4"/>
    <w:rsid w:val="00E052BA"/>
    <w:rsid w:val="00E47740"/>
    <w:rsid w:val="00E70C4E"/>
    <w:rsid w:val="00E76584"/>
    <w:rsid w:val="00E801D1"/>
    <w:rsid w:val="00E82A7B"/>
    <w:rsid w:val="00E86CB7"/>
    <w:rsid w:val="00EA1913"/>
    <w:rsid w:val="00EA6E55"/>
    <w:rsid w:val="00EB0291"/>
    <w:rsid w:val="00ED0223"/>
    <w:rsid w:val="00EE116F"/>
    <w:rsid w:val="00EE5301"/>
    <w:rsid w:val="00EE78A7"/>
    <w:rsid w:val="00F00CD2"/>
    <w:rsid w:val="00F0327B"/>
    <w:rsid w:val="00F10F4C"/>
    <w:rsid w:val="00F1360E"/>
    <w:rsid w:val="00F14BF2"/>
    <w:rsid w:val="00F203CF"/>
    <w:rsid w:val="00F303E9"/>
    <w:rsid w:val="00F35F61"/>
    <w:rsid w:val="00F378A9"/>
    <w:rsid w:val="00F52257"/>
    <w:rsid w:val="00F62932"/>
    <w:rsid w:val="00F6672B"/>
    <w:rsid w:val="00F72E56"/>
    <w:rsid w:val="00F73004"/>
    <w:rsid w:val="00F951B6"/>
    <w:rsid w:val="00FA0384"/>
    <w:rsid w:val="00FB3014"/>
    <w:rsid w:val="00FB50D2"/>
    <w:rsid w:val="00FD26B6"/>
    <w:rsid w:val="00FD3372"/>
    <w:rsid w:val="00FD4380"/>
    <w:rsid w:val="00FE4ACA"/>
    <w:rsid w:val="00FE4FC8"/>
    <w:rsid w:val="00FF0F7F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E4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Body">
    <w:name w:val="Abstract_Body"/>
    <w:basedOn w:val="Norml"/>
    <w:link w:val="AbstractBodyChar"/>
    <w:rsid w:val="00732322"/>
    <w:pPr>
      <w:jc w:val="both"/>
    </w:pPr>
    <w:rPr>
      <w:sz w:val="20"/>
      <w:szCs w:val="20"/>
    </w:rPr>
  </w:style>
  <w:style w:type="paragraph" w:customStyle="1" w:styleId="AbstractAuthor">
    <w:name w:val="Abstract_Author"/>
    <w:basedOn w:val="Norml"/>
    <w:rsid w:val="00732322"/>
    <w:rPr>
      <w:sz w:val="20"/>
      <w:szCs w:val="20"/>
    </w:rPr>
  </w:style>
  <w:style w:type="paragraph" w:customStyle="1" w:styleId="AbstractAffiliation">
    <w:name w:val="Abstract_Affiliation"/>
    <w:basedOn w:val="Norml"/>
    <w:rsid w:val="00732322"/>
    <w:pPr>
      <w:numPr>
        <w:numId w:val="1"/>
      </w:numPr>
      <w:jc w:val="both"/>
    </w:pPr>
    <w:rPr>
      <w:i/>
      <w:sz w:val="20"/>
      <w:szCs w:val="20"/>
    </w:rPr>
  </w:style>
  <w:style w:type="paragraph" w:customStyle="1" w:styleId="AbstractHead">
    <w:name w:val="Abstract_Head"/>
    <w:basedOn w:val="Cmsor1"/>
    <w:rsid w:val="00732322"/>
    <w:pPr>
      <w:spacing w:before="0" w:after="0"/>
      <w:jc w:val="both"/>
    </w:pPr>
    <w:rPr>
      <w:rFonts w:ascii="Times New Roman" w:hAnsi="Times New Roman" w:cs="Times New Roman"/>
      <w:bCs w:val="0"/>
      <w:caps/>
      <w:kern w:val="0"/>
      <w:sz w:val="20"/>
      <w:szCs w:val="20"/>
    </w:rPr>
  </w:style>
  <w:style w:type="character" w:customStyle="1" w:styleId="AbstractBodyChar">
    <w:name w:val="Abstract_Body Char"/>
    <w:link w:val="AbstractBody"/>
    <w:rsid w:val="00732322"/>
    <w:rPr>
      <w:lang w:val="hu-HU" w:eastAsia="hu-HU" w:bidi="ar-SA"/>
    </w:rPr>
  </w:style>
  <w:style w:type="paragraph" w:customStyle="1" w:styleId="AbstractEmail">
    <w:name w:val="Abstract_Email"/>
    <w:basedOn w:val="Norml"/>
    <w:rsid w:val="00732322"/>
    <w:rPr>
      <w:color w:val="000000"/>
      <w:sz w:val="20"/>
      <w:szCs w:val="20"/>
    </w:rPr>
  </w:style>
  <w:style w:type="paragraph" w:customStyle="1" w:styleId="MUI">
    <w:name w:val="MUI"/>
    <w:basedOn w:val="Norml"/>
    <w:rsid w:val="007908BB"/>
    <w:pPr>
      <w:tabs>
        <w:tab w:val="left" w:pos="900"/>
      </w:tabs>
      <w:spacing w:before="100" w:beforeAutospacing="1"/>
      <w:ind w:firstLine="709"/>
      <w:jc w:val="both"/>
    </w:pPr>
    <w:rPr>
      <w:sz w:val="20"/>
    </w:rPr>
  </w:style>
  <w:style w:type="paragraph" w:styleId="lfej">
    <w:name w:val="header"/>
    <w:basedOn w:val="Norml"/>
    <w:rsid w:val="00336C1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6C1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2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845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0831"/>
    <w:pPr>
      <w:ind w:left="708"/>
    </w:pPr>
  </w:style>
  <w:style w:type="paragraph" w:customStyle="1" w:styleId="Feladat2">
    <w:name w:val="Feladat2"/>
    <w:basedOn w:val="Nincstrkz"/>
    <w:link w:val="Feladat2Char"/>
    <w:qFormat/>
    <w:rsid w:val="005E73EB"/>
    <w:pPr>
      <w:numPr>
        <w:numId w:val="35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2Char">
    <w:name w:val="Feladat2 Char"/>
    <w:link w:val="Feladat2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4">
    <w:name w:val="Feladat4"/>
    <w:basedOn w:val="Norml"/>
    <w:link w:val="Feladat4Char"/>
    <w:qFormat/>
    <w:rsid w:val="005E73EB"/>
    <w:pPr>
      <w:numPr>
        <w:numId w:val="36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4Char">
    <w:name w:val="Feladat4 Char"/>
    <w:link w:val="Feladat4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6">
    <w:name w:val="Feladat6"/>
    <w:basedOn w:val="Nincstrkz"/>
    <w:link w:val="Feladat6Char"/>
    <w:qFormat/>
    <w:rsid w:val="005E73EB"/>
    <w:pPr>
      <w:numPr>
        <w:numId w:val="37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6Char">
    <w:name w:val="Feladat6 Char"/>
    <w:link w:val="Feladat6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3">
    <w:name w:val="Feladat3"/>
    <w:basedOn w:val="Feladat2"/>
    <w:link w:val="Feladat3Char"/>
    <w:qFormat/>
    <w:rsid w:val="005E73EB"/>
    <w:pPr>
      <w:numPr>
        <w:numId w:val="38"/>
      </w:numPr>
      <w:ind w:left="357" w:hanging="357"/>
    </w:pPr>
  </w:style>
  <w:style w:type="character" w:customStyle="1" w:styleId="Feladat3Char">
    <w:name w:val="Feladat3 Char"/>
    <w:link w:val="Feladat3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5E73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E4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Body">
    <w:name w:val="Abstract_Body"/>
    <w:basedOn w:val="Norml"/>
    <w:link w:val="AbstractBodyChar"/>
    <w:rsid w:val="00732322"/>
    <w:pPr>
      <w:jc w:val="both"/>
    </w:pPr>
    <w:rPr>
      <w:sz w:val="20"/>
      <w:szCs w:val="20"/>
    </w:rPr>
  </w:style>
  <w:style w:type="paragraph" w:customStyle="1" w:styleId="AbstractAuthor">
    <w:name w:val="Abstract_Author"/>
    <w:basedOn w:val="Norml"/>
    <w:rsid w:val="00732322"/>
    <w:rPr>
      <w:sz w:val="20"/>
      <w:szCs w:val="20"/>
    </w:rPr>
  </w:style>
  <w:style w:type="paragraph" w:customStyle="1" w:styleId="AbstractAffiliation">
    <w:name w:val="Abstract_Affiliation"/>
    <w:basedOn w:val="Norml"/>
    <w:rsid w:val="00732322"/>
    <w:pPr>
      <w:numPr>
        <w:numId w:val="1"/>
      </w:numPr>
      <w:jc w:val="both"/>
    </w:pPr>
    <w:rPr>
      <w:i/>
      <w:sz w:val="20"/>
      <w:szCs w:val="20"/>
    </w:rPr>
  </w:style>
  <w:style w:type="paragraph" w:customStyle="1" w:styleId="AbstractHead">
    <w:name w:val="Abstract_Head"/>
    <w:basedOn w:val="Cmsor1"/>
    <w:rsid w:val="00732322"/>
    <w:pPr>
      <w:spacing w:before="0" w:after="0"/>
      <w:jc w:val="both"/>
    </w:pPr>
    <w:rPr>
      <w:rFonts w:ascii="Times New Roman" w:hAnsi="Times New Roman" w:cs="Times New Roman"/>
      <w:bCs w:val="0"/>
      <w:caps/>
      <w:kern w:val="0"/>
      <w:sz w:val="20"/>
      <w:szCs w:val="20"/>
    </w:rPr>
  </w:style>
  <w:style w:type="character" w:customStyle="1" w:styleId="AbstractBodyChar">
    <w:name w:val="Abstract_Body Char"/>
    <w:link w:val="AbstractBody"/>
    <w:rsid w:val="00732322"/>
    <w:rPr>
      <w:lang w:val="hu-HU" w:eastAsia="hu-HU" w:bidi="ar-SA"/>
    </w:rPr>
  </w:style>
  <w:style w:type="paragraph" w:customStyle="1" w:styleId="AbstractEmail">
    <w:name w:val="Abstract_Email"/>
    <w:basedOn w:val="Norml"/>
    <w:rsid w:val="00732322"/>
    <w:rPr>
      <w:color w:val="000000"/>
      <w:sz w:val="20"/>
      <w:szCs w:val="20"/>
    </w:rPr>
  </w:style>
  <w:style w:type="paragraph" w:customStyle="1" w:styleId="MUI">
    <w:name w:val="MUI"/>
    <w:basedOn w:val="Norml"/>
    <w:rsid w:val="007908BB"/>
    <w:pPr>
      <w:tabs>
        <w:tab w:val="left" w:pos="900"/>
      </w:tabs>
      <w:spacing w:before="100" w:beforeAutospacing="1"/>
      <w:ind w:firstLine="709"/>
      <w:jc w:val="both"/>
    </w:pPr>
    <w:rPr>
      <w:sz w:val="20"/>
    </w:rPr>
  </w:style>
  <w:style w:type="paragraph" w:styleId="lfej">
    <w:name w:val="header"/>
    <w:basedOn w:val="Norml"/>
    <w:rsid w:val="00336C1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36C1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2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845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0831"/>
    <w:pPr>
      <w:ind w:left="708"/>
    </w:pPr>
  </w:style>
  <w:style w:type="paragraph" w:customStyle="1" w:styleId="Feladat2">
    <w:name w:val="Feladat2"/>
    <w:basedOn w:val="Nincstrkz"/>
    <w:link w:val="Feladat2Char"/>
    <w:qFormat/>
    <w:rsid w:val="005E73EB"/>
    <w:pPr>
      <w:numPr>
        <w:numId w:val="35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2Char">
    <w:name w:val="Feladat2 Char"/>
    <w:link w:val="Feladat2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4">
    <w:name w:val="Feladat4"/>
    <w:basedOn w:val="Norml"/>
    <w:link w:val="Feladat4Char"/>
    <w:qFormat/>
    <w:rsid w:val="005E73EB"/>
    <w:pPr>
      <w:numPr>
        <w:numId w:val="36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4Char">
    <w:name w:val="Feladat4 Char"/>
    <w:link w:val="Feladat4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6">
    <w:name w:val="Feladat6"/>
    <w:basedOn w:val="Nincstrkz"/>
    <w:link w:val="Feladat6Char"/>
    <w:qFormat/>
    <w:rsid w:val="005E73EB"/>
    <w:pPr>
      <w:numPr>
        <w:numId w:val="37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6Char">
    <w:name w:val="Feladat6 Char"/>
    <w:link w:val="Feladat6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Feladat3">
    <w:name w:val="Feladat3"/>
    <w:basedOn w:val="Feladat2"/>
    <w:link w:val="Feladat3Char"/>
    <w:qFormat/>
    <w:rsid w:val="005E73EB"/>
    <w:pPr>
      <w:numPr>
        <w:numId w:val="38"/>
      </w:numPr>
      <w:ind w:left="357" w:hanging="357"/>
    </w:pPr>
  </w:style>
  <w:style w:type="character" w:customStyle="1" w:styleId="Feladat3Char">
    <w:name w:val="Feladat3 Char"/>
    <w:link w:val="Feladat3"/>
    <w:rsid w:val="005E73EB"/>
    <w:rPr>
      <w:rFonts w:ascii="Calibri" w:eastAsia="MS Mincho" w:hAnsi="Calibri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5E7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Semmelweis Egyetem Biofizikai Intézet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Bérces Attila</dc:creator>
  <cp:keywords/>
  <dc:description/>
  <cp:lastModifiedBy>Bérces Attila</cp:lastModifiedBy>
  <cp:revision>13</cp:revision>
  <cp:lastPrinted>2014-04-29T07:03:00Z</cp:lastPrinted>
  <dcterms:created xsi:type="dcterms:W3CDTF">2014-04-28T11:56:00Z</dcterms:created>
  <dcterms:modified xsi:type="dcterms:W3CDTF">2014-04-30T10:18:00Z</dcterms:modified>
</cp:coreProperties>
</file>