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989"/>
        <w:gridCol w:w="1274"/>
        <w:gridCol w:w="905"/>
        <w:gridCol w:w="653"/>
        <w:gridCol w:w="852"/>
        <w:gridCol w:w="710"/>
        <w:gridCol w:w="1487"/>
        <w:gridCol w:w="1430"/>
      </w:tblGrid>
      <w:tr w:rsidR="00DB7E17" w:rsidRPr="007B3EE2" w:rsidTr="005E667B">
        <w:trPr>
          <w:cantSplit/>
        </w:trPr>
        <w:tc>
          <w:tcPr>
            <w:tcW w:w="5000" w:type="pct"/>
            <w:gridSpan w:val="9"/>
            <w:shd w:val="clear" w:color="auto" w:fill="92D050"/>
          </w:tcPr>
          <w:p w:rsidR="00C03BD8" w:rsidRPr="007B3EE2" w:rsidRDefault="00C03BD8" w:rsidP="00C03BD8">
            <w:pPr>
              <w:spacing w:before="120"/>
              <w:jc w:val="center"/>
              <w:rPr>
                <w:rFonts w:ascii="Montserrat" w:hAnsi="Montserrat"/>
              </w:rPr>
            </w:pPr>
            <w:bookmarkStart w:id="0" w:name="_GoBack"/>
            <w:bookmarkEnd w:id="0"/>
            <w:r w:rsidRPr="007B3EE2">
              <w:rPr>
                <w:rFonts w:ascii="Montserrat" w:hAnsi="Montserrat"/>
                <w:b/>
                <w:caps/>
                <w:sz w:val="20"/>
                <w:szCs w:val="20"/>
              </w:rPr>
              <w:t>202</w:t>
            </w:r>
            <w:r w:rsidR="005E667B" w:rsidRPr="007B3EE2">
              <w:rPr>
                <w:rFonts w:ascii="Montserrat" w:hAnsi="Montserrat"/>
                <w:b/>
                <w:caps/>
                <w:sz w:val="20"/>
                <w:szCs w:val="20"/>
              </w:rPr>
              <w:t>2</w:t>
            </w:r>
            <w:r w:rsidRPr="007B3EE2">
              <w:rPr>
                <w:rFonts w:ascii="Montserrat" w:hAnsi="Montserrat"/>
                <w:b/>
                <w:caps/>
                <w:sz w:val="20"/>
                <w:szCs w:val="20"/>
              </w:rPr>
              <w:t>/202</w:t>
            </w:r>
            <w:r w:rsidR="005E667B" w:rsidRPr="007B3EE2">
              <w:rPr>
                <w:rFonts w:ascii="Montserrat" w:hAnsi="Montserrat"/>
                <w:b/>
                <w:caps/>
                <w:sz w:val="20"/>
                <w:szCs w:val="20"/>
              </w:rPr>
              <w:t>3</w:t>
            </w:r>
            <w:r w:rsidRPr="007B3EE2">
              <w:rPr>
                <w:rFonts w:ascii="Montserrat" w:hAnsi="Montserrat"/>
                <w:b/>
                <w:caps/>
                <w:sz w:val="20"/>
                <w:szCs w:val="20"/>
              </w:rPr>
              <w:t>. tanévben érvényes</w:t>
            </w:r>
          </w:p>
          <w:p w:rsidR="00C03BD8" w:rsidRPr="007B3EE2" w:rsidRDefault="00C03BD8" w:rsidP="00C03BD8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B3EE2">
              <w:rPr>
                <w:rFonts w:ascii="Montserrat" w:hAnsi="Montserrat"/>
                <w:b/>
                <w:sz w:val="20"/>
                <w:szCs w:val="20"/>
              </w:rPr>
              <w:t>TANTÁRGYI PROGRAM (I. évfolyamra iratkozó hallgatók részére)</w:t>
            </w:r>
          </w:p>
          <w:p w:rsidR="00DB7E17" w:rsidRPr="007B3EE2" w:rsidRDefault="00DB7E17" w:rsidP="00C56BE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B7E17" w:rsidRPr="007B3EE2" w:rsidTr="00F53209">
        <w:trPr>
          <w:cantSplit/>
        </w:trPr>
        <w:tc>
          <w:tcPr>
            <w:tcW w:w="5000" w:type="pct"/>
            <w:gridSpan w:val="9"/>
            <w:shd w:val="clear" w:color="auto" w:fill="auto"/>
          </w:tcPr>
          <w:p w:rsidR="00DB7E17" w:rsidRPr="007B3EE2" w:rsidRDefault="00DB7E17" w:rsidP="005E667B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B3EE2">
              <w:rPr>
                <w:rFonts w:ascii="Montserrat" w:hAnsi="Montserrat"/>
                <w:b/>
                <w:sz w:val="20"/>
                <w:szCs w:val="20"/>
              </w:rPr>
              <w:t xml:space="preserve">Tantárgy teljes neve: </w:t>
            </w:r>
            <w:r w:rsidR="00177246">
              <w:rPr>
                <w:rFonts w:ascii="Montserrat" w:hAnsi="Montserrat"/>
                <w:b/>
                <w:sz w:val="20"/>
                <w:szCs w:val="20"/>
              </w:rPr>
              <w:t>BIOFIZIKA I.</w:t>
            </w:r>
          </w:p>
        </w:tc>
      </w:tr>
      <w:tr w:rsidR="00C01506" w:rsidRPr="007B3EE2" w:rsidTr="00F53209">
        <w:trPr>
          <w:cantSplit/>
        </w:trPr>
        <w:tc>
          <w:tcPr>
            <w:tcW w:w="5000" w:type="pct"/>
            <w:gridSpan w:val="9"/>
            <w:shd w:val="clear" w:color="auto" w:fill="auto"/>
          </w:tcPr>
          <w:p w:rsidR="007C7DD1" w:rsidRPr="007B3EE2" w:rsidRDefault="00441A3A" w:rsidP="00441A3A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B3EE2">
              <w:rPr>
                <w:rFonts w:ascii="Montserrat" w:hAnsi="Montserrat"/>
                <w:b/>
                <w:sz w:val="20"/>
                <w:szCs w:val="20"/>
              </w:rPr>
              <w:t>Képzés</w:t>
            </w:r>
            <w:r w:rsidR="007C7DD1" w:rsidRPr="007B3EE2">
              <w:rPr>
                <w:rFonts w:ascii="Montserrat" w:hAnsi="Montserrat"/>
                <w:b/>
                <w:sz w:val="20"/>
                <w:szCs w:val="20"/>
              </w:rPr>
              <w:t xml:space="preserve">: </w:t>
            </w:r>
            <w:r w:rsidR="00DB7E17" w:rsidRPr="007B3EE2">
              <w:rPr>
                <w:rFonts w:ascii="Montserrat" w:hAnsi="Montserrat"/>
                <w:sz w:val="20"/>
                <w:szCs w:val="20"/>
              </w:rPr>
              <w:t>egységes osztatlan képzés (gyógyszerész)</w:t>
            </w:r>
          </w:p>
        </w:tc>
      </w:tr>
      <w:tr w:rsidR="00C01506" w:rsidRPr="007B3EE2" w:rsidTr="00F53209">
        <w:trPr>
          <w:cantSplit/>
        </w:trPr>
        <w:tc>
          <w:tcPr>
            <w:tcW w:w="5000" w:type="pct"/>
            <w:gridSpan w:val="9"/>
            <w:shd w:val="clear" w:color="auto" w:fill="auto"/>
          </w:tcPr>
          <w:p w:rsidR="00BC262C" w:rsidRPr="007B3EE2" w:rsidRDefault="00BC262C" w:rsidP="00C85B5D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B3EE2">
              <w:rPr>
                <w:rFonts w:ascii="Montserrat" w:hAnsi="Montserrat"/>
                <w:b/>
                <w:sz w:val="20"/>
                <w:szCs w:val="20"/>
              </w:rPr>
              <w:t xml:space="preserve">Munkarend: </w:t>
            </w:r>
            <w:r w:rsidR="007E195E" w:rsidRPr="007B3EE2">
              <w:rPr>
                <w:rFonts w:ascii="Montserrat" w:hAnsi="Montserrat"/>
                <w:sz w:val="20"/>
                <w:szCs w:val="20"/>
              </w:rPr>
              <w:t>n</w:t>
            </w:r>
            <w:r w:rsidR="00441A3A" w:rsidRPr="007B3EE2">
              <w:rPr>
                <w:rFonts w:ascii="Montserrat" w:hAnsi="Montserrat"/>
                <w:sz w:val="20"/>
                <w:szCs w:val="20"/>
              </w:rPr>
              <w:t>appali</w:t>
            </w:r>
          </w:p>
        </w:tc>
      </w:tr>
      <w:tr w:rsidR="00C01506" w:rsidRPr="007B3EE2" w:rsidTr="00F53209">
        <w:trPr>
          <w:cantSplit/>
        </w:trPr>
        <w:tc>
          <w:tcPr>
            <w:tcW w:w="5000" w:type="pct"/>
            <w:gridSpan w:val="9"/>
            <w:shd w:val="clear" w:color="auto" w:fill="auto"/>
          </w:tcPr>
          <w:p w:rsidR="007C7DD1" w:rsidRPr="007B3EE2" w:rsidRDefault="007C7DD1" w:rsidP="005E667B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B3EE2">
              <w:rPr>
                <w:rFonts w:ascii="Montserrat" w:hAnsi="Montserrat"/>
                <w:b/>
                <w:sz w:val="20"/>
                <w:szCs w:val="20"/>
              </w:rPr>
              <w:t xml:space="preserve">Tantárgy rövidített neve: </w:t>
            </w:r>
            <w:r w:rsidR="00177246" w:rsidRPr="00177246">
              <w:rPr>
                <w:rFonts w:ascii="Montserrat" w:hAnsi="Montserrat"/>
                <w:sz w:val="20"/>
                <w:szCs w:val="20"/>
              </w:rPr>
              <w:t>Biofizika I.</w:t>
            </w:r>
          </w:p>
        </w:tc>
      </w:tr>
      <w:tr w:rsidR="00C01506" w:rsidRPr="007B3EE2" w:rsidTr="00F53209">
        <w:trPr>
          <w:cantSplit/>
        </w:trPr>
        <w:tc>
          <w:tcPr>
            <w:tcW w:w="5000" w:type="pct"/>
            <w:gridSpan w:val="9"/>
            <w:shd w:val="clear" w:color="auto" w:fill="auto"/>
          </w:tcPr>
          <w:p w:rsidR="007C7DD1" w:rsidRPr="00177246" w:rsidRDefault="007C7DD1" w:rsidP="005E667B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177246">
              <w:rPr>
                <w:rFonts w:ascii="Montserrat" w:hAnsi="Montserrat"/>
                <w:b/>
                <w:sz w:val="20"/>
                <w:szCs w:val="20"/>
              </w:rPr>
              <w:t xml:space="preserve">Tantárgy angol neve: </w:t>
            </w:r>
            <w:r w:rsidR="00177246" w:rsidRPr="00177246">
              <w:rPr>
                <w:rFonts w:ascii="Montserrat" w:hAnsi="Montserrat"/>
                <w:sz w:val="20"/>
                <w:szCs w:val="20"/>
              </w:rPr>
              <w:t>Biophysics I.</w:t>
            </w:r>
          </w:p>
        </w:tc>
      </w:tr>
      <w:tr w:rsidR="00EF68A5" w:rsidRPr="007B3EE2" w:rsidTr="00F53209">
        <w:trPr>
          <w:cantSplit/>
        </w:trPr>
        <w:tc>
          <w:tcPr>
            <w:tcW w:w="5000" w:type="pct"/>
            <w:gridSpan w:val="9"/>
            <w:shd w:val="clear" w:color="auto" w:fill="auto"/>
          </w:tcPr>
          <w:p w:rsidR="00EF68A5" w:rsidRPr="00177246" w:rsidRDefault="00EF68A5" w:rsidP="005E667B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177246">
              <w:rPr>
                <w:rFonts w:ascii="Montserrat" w:hAnsi="Montserrat"/>
                <w:b/>
                <w:sz w:val="20"/>
                <w:szCs w:val="20"/>
              </w:rPr>
              <w:t xml:space="preserve">Tantárgy német neve: </w:t>
            </w:r>
            <w:r w:rsidR="00177246" w:rsidRPr="00177246">
              <w:rPr>
                <w:rFonts w:ascii="Montserrat" w:hAnsi="Montserrat"/>
                <w:sz w:val="20"/>
                <w:szCs w:val="20"/>
                <w:lang w:val="de-DE"/>
              </w:rPr>
              <w:t>Biophysik I.</w:t>
            </w:r>
          </w:p>
        </w:tc>
      </w:tr>
      <w:tr w:rsidR="00EF68A5" w:rsidRPr="007B3EE2" w:rsidTr="00F53209">
        <w:trPr>
          <w:cantSplit/>
        </w:trPr>
        <w:tc>
          <w:tcPr>
            <w:tcW w:w="5000" w:type="pct"/>
            <w:gridSpan w:val="9"/>
            <w:shd w:val="clear" w:color="auto" w:fill="auto"/>
          </w:tcPr>
          <w:p w:rsidR="00690F0E" w:rsidRPr="007B3EE2" w:rsidRDefault="00EF68A5" w:rsidP="00A637F7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B3EE2">
              <w:rPr>
                <w:rFonts w:ascii="Montserrat" w:hAnsi="Montserrat"/>
                <w:b/>
                <w:sz w:val="20"/>
                <w:szCs w:val="20"/>
              </w:rPr>
              <w:t xml:space="preserve">Tantárgy besorolása: </w:t>
            </w:r>
            <w:r w:rsidR="005B77A2" w:rsidRPr="00690F0E">
              <w:rPr>
                <w:rFonts w:ascii="Montserrat" w:hAnsi="Montserrat"/>
                <w:sz w:val="18"/>
                <w:szCs w:val="18"/>
                <w:u w:val="single"/>
              </w:rPr>
              <w:t>kötelező</w:t>
            </w:r>
          </w:p>
        </w:tc>
      </w:tr>
      <w:tr w:rsidR="00C01506" w:rsidRPr="007B3EE2" w:rsidTr="00F53209">
        <w:trPr>
          <w:cantSplit/>
        </w:trPr>
        <w:tc>
          <w:tcPr>
            <w:tcW w:w="5000" w:type="pct"/>
            <w:gridSpan w:val="9"/>
            <w:shd w:val="clear" w:color="auto" w:fill="auto"/>
          </w:tcPr>
          <w:p w:rsidR="007C7DD1" w:rsidRPr="007B3EE2" w:rsidRDefault="007C7DD1" w:rsidP="005E667B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B3EE2">
              <w:rPr>
                <w:rFonts w:ascii="Montserrat" w:hAnsi="Montserrat"/>
                <w:b/>
                <w:sz w:val="20"/>
                <w:szCs w:val="20"/>
              </w:rPr>
              <w:t xml:space="preserve">Tantárgy neptun kódja: </w:t>
            </w:r>
            <w:r w:rsidR="00177246">
              <w:rPr>
                <w:rFonts w:ascii="Montserrat" w:hAnsi="Montserrat"/>
                <w:b/>
                <w:sz w:val="20"/>
                <w:szCs w:val="20"/>
              </w:rPr>
              <w:t>GYKFIZ268E1M</w:t>
            </w:r>
          </w:p>
        </w:tc>
      </w:tr>
      <w:tr w:rsidR="00C01506" w:rsidRPr="007B3EE2" w:rsidTr="00F53209">
        <w:trPr>
          <w:cantSplit/>
        </w:trPr>
        <w:tc>
          <w:tcPr>
            <w:tcW w:w="5000" w:type="pct"/>
            <w:gridSpan w:val="9"/>
            <w:shd w:val="clear" w:color="auto" w:fill="auto"/>
          </w:tcPr>
          <w:p w:rsidR="007C7DD1" w:rsidRPr="007B3EE2" w:rsidRDefault="007C7DD1" w:rsidP="005E667B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B3EE2">
              <w:rPr>
                <w:rFonts w:ascii="Montserrat" w:hAnsi="Montserrat"/>
                <w:b/>
                <w:sz w:val="20"/>
                <w:szCs w:val="20"/>
              </w:rPr>
              <w:t>A tantárgy oktatás</w:t>
            </w:r>
            <w:r w:rsidR="00690F0E">
              <w:rPr>
                <w:rFonts w:ascii="Montserrat" w:hAnsi="Montserrat"/>
                <w:b/>
                <w:sz w:val="20"/>
                <w:szCs w:val="20"/>
              </w:rPr>
              <w:t>áért felelős szervezeti egység:</w:t>
            </w:r>
            <w:r w:rsidR="00690F0E">
              <w:rPr>
                <w:rFonts w:ascii="Montserrat" w:hAnsi="Montserrat"/>
                <w:b/>
                <w:sz w:val="20"/>
                <w:szCs w:val="20"/>
              </w:rPr>
              <w:br/>
            </w:r>
            <w:r w:rsidR="00177246" w:rsidRPr="00177246">
              <w:rPr>
                <w:rFonts w:ascii="Montserrat" w:hAnsi="Montserrat"/>
                <w:sz w:val="20"/>
                <w:szCs w:val="20"/>
              </w:rPr>
              <w:t>SE ÁOK</w:t>
            </w:r>
            <w:r w:rsidR="00177246" w:rsidRPr="00177246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="00177246" w:rsidRPr="00177246">
              <w:rPr>
                <w:rFonts w:ascii="Montserrat" w:hAnsi="Montserrat"/>
                <w:sz w:val="20"/>
                <w:szCs w:val="20"/>
              </w:rPr>
              <w:t>Biofizikai és Sugárbiológiai Intézet</w:t>
            </w:r>
          </w:p>
        </w:tc>
      </w:tr>
      <w:tr w:rsidR="00005FFE" w:rsidRPr="007B3EE2" w:rsidTr="00A637F7">
        <w:trPr>
          <w:cantSplit/>
        </w:trPr>
        <w:tc>
          <w:tcPr>
            <w:tcW w:w="2398" w:type="pct"/>
            <w:gridSpan w:val="4"/>
            <w:shd w:val="clear" w:color="auto" w:fill="auto"/>
          </w:tcPr>
          <w:p w:rsidR="00177246" w:rsidRPr="00177246" w:rsidRDefault="00177246" w:rsidP="0017724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177246">
              <w:rPr>
                <w:rFonts w:ascii="Montserrat" w:hAnsi="Montserrat"/>
                <w:b/>
                <w:sz w:val="20"/>
                <w:szCs w:val="20"/>
              </w:rPr>
              <w:t xml:space="preserve">A gesztor intézet igazgatója: </w:t>
            </w:r>
          </w:p>
          <w:p w:rsidR="00177246" w:rsidRPr="00177246" w:rsidRDefault="00177246" w:rsidP="00177246">
            <w:pPr>
              <w:rPr>
                <w:rFonts w:ascii="Montserrat" w:hAnsi="Montserrat"/>
                <w:sz w:val="20"/>
                <w:szCs w:val="20"/>
              </w:rPr>
            </w:pPr>
            <w:r w:rsidRPr="00177246">
              <w:rPr>
                <w:rFonts w:ascii="Montserrat" w:hAnsi="Montserrat"/>
                <w:sz w:val="20"/>
                <w:szCs w:val="20"/>
              </w:rPr>
              <w:t>Dr. Kellermayer Miklós</w:t>
            </w:r>
          </w:p>
          <w:p w:rsidR="00177246" w:rsidRPr="00177246" w:rsidRDefault="00177246" w:rsidP="0017724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177246">
              <w:rPr>
                <w:rFonts w:ascii="Montserrat" w:hAnsi="Montserrat"/>
                <w:b/>
                <w:sz w:val="20"/>
                <w:szCs w:val="20"/>
              </w:rPr>
              <w:t>Megbízott előadók:</w:t>
            </w:r>
          </w:p>
          <w:p w:rsidR="00177246" w:rsidRPr="00177246" w:rsidRDefault="00177246" w:rsidP="00177246">
            <w:pPr>
              <w:rPr>
                <w:rFonts w:ascii="Montserrat" w:hAnsi="Montserrat"/>
                <w:sz w:val="20"/>
                <w:szCs w:val="20"/>
              </w:rPr>
            </w:pPr>
            <w:r w:rsidRPr="00177246">
              <w:rPr>
                <w:rFonts w:ascii="Montserrat" w:hAnsi="Montserrat"/>
                <w:sz w:val="20"/>
                <w:szCs w:val="20"/>
              </w:rPr>
              <w:t>Dr. Herényi Levente (magyar, angol)</w:t>
            </w:r>
          </w:p>
          <w:p w:rsidR="00177246" w:rsidRPr="00177246" w:rsidRDefault="00177246" w:rsidP="00177246">
            <w:pPr>
              <w:rPr>
                <w:rFonts w:ascii="Montserrat" w:hAnsi="Montserrat"/>
                <w:sz w:val="20"/>
                <w:szCs w:val="20"/>
              </w:rPr>
            </w:pPr>
            <w:r w:rsidRPr="00177246">
              <w:rPr>
                <w:rFonts w:ascii="Montserrat" w:hAnsi="Montserrat"/>
                <w:sz w:val="20"/>
                <w:szCs w:val="20"/>
              </w:rPr>
              <w:t>Dr. Smeller László (német)</w:t>
            </w:r>
          </w:p>
          <w:p w:rsidR="00177246" w:rsidRPr="00177246" w:rsidRDefault="00177246" w:rsidP="0017724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177246">
              <w:rPr>
                <w:rFonts w:ascii="Montserrat" w:hAnsi="Montserrat"/>
                <w:b/>
                <w:sz w:val="20"/>
                <w:szCs w:val="20"/>
              </w:rPr>
              <w:t>Tanulmányi felelősök:</w:t>
            </w:r>
          </w:p>
          <w:p w:rsidR="00177246" w:rsidRPr="00177246" w:rsidRDefault="00177246" w:rsidP="00177246">
            <w:pPr>
              <w:rPr>
                <w:rFonts w:ascii="Montserrat" w:hAnsi="Montserrat"/>
                <w:sz w:val="20"/>
                <w:szCs w:val="20"/>
              </w:rPr>
            </w:pPr>
            <w:r w:rsidRPr="00177246">
              <w:rPr>
                <w:rFonts w:ascii="Montserrat" w:hAnsi="Montserrat"/>
                <w:sz w:val="20"/>
                <w:szCs w:val="20"/>
              </w:rPr>
              <w:t>Dr. Voszka István</w:t>
            </w:r>
          </w:p>
          <w:p w:rsidR="00177246" w:rsidRPr="00177246" w:rsidRDefault="00177246" w:rsidP="00177246">
            <w:pPr>
              <w:rPr>
                <w:rFonts w:ascii="Montserrat" w:hAnsi="Montserrat"/>
                <w:sz w:val="20"/>
                <w:szCs w:val="20"/>
              </w:rPr>
            </w:pPr>
            <w:r w:rsidRPr="00177246">
              <w:rPr>
                <w:rFonts w:ascii="Montserrat" w:hAnsi="Montserrat"/>
                <w:sz w:val="20"/>
                <w:szCs w:val="20"/>
              </w:rPr>
              <w:t>Dr. Orosz Ádám</w:t>
            </w:r>
          </w:p>
          <w:p w:rsidR="00177246" w:rsidRPr="00177246" w:rsidRDefault="00177246" w:rsidP="00177246">
            <w:pPr>
              <w:rPr>
                <w:rFonts w:ascii="Montserrat" w:hAnsi="Montserrat"/>
                <w:sz w:val="20"/>
                <w:szCs w:val="20"/>
              </w:rPr>
            </w:pPr>
            <w:r w:rsidRPr="00177246">
              <w:rPr>
                <w:rFonts w:ascii="Montserrat" w:hAnsi="Montserrat"/>
                <w:b/>
                <w:sz w:val="20"/>
                <w:szCs w:val="20"/>
              </w:rPr>
              <w:t xml:space="preserve">Elérhetőség: </w:t>
            </w:r>
          </w:p>
          <w:p w:rsidR="00177246" w:rsidRPr="00177246" w:rsidRDefault="00D9724A" w:rsidP="00177246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 xml:space="preserve">- </w:t>
            </w:r>
            <w:r w:rsidR="00177246" w:rsidRPr="00177246">
              <w:rPr>
                <w:rFonts w:ascii="Montserrat" w:hAnsi="Montserrat"/>
                <w:b/>
                <w:sz w:val="20"/>
                <w:szCs w:val="20"/>
              </w:rPr>
              <w:t xml:space="preserve">telefon: </w:t>
            </w:r>
            <w:r w:rsidR="00177246" w:rsidRPr="00177246">
              <w:rPr>
                <w:rFonts w:ascii="Montserrat" w:hAnsi="Montserrat"/>
                <w:sz w:val="20"/>
                <w:szCs w:val="20"/>
              </w:rPr>
              <w:t>+36 1</w:t>
            </w:r>
            <w:r w:rsidR="00690F0E">
              <w:rPr>
                <w:rFonts w:ascii="Montserrat" w:hAnsi="Montserrat"/>
                <w:b/>
                <w:sz w:val="20"/>
                <w:szCs w:val="20"/>
              </w:rPr>
              <w:t> </w:t>
            </w:r>
            <w:r w:rsidR="00177246" w:rsidRPr="00177246">
              <w:rPr>
                <w:rFonts w:ascii="Montserrat" w:hAnsi="Montserrat"/>
                <w:sz w:val="20"/>
                <w:szCs w:val="20"/>
              </w:rPr>
              <w:t>459</w:t>
            </w:r>
            <w:r w:rsidR="00690F0E">
              <w:rPr>
                <w:rFonts w:ascii="Montserrat" w:hAnsi="Montserrat"/>
                <w:sz w:val="20"/>
                <w:szCs w:val="20"/>
              </w:rPr>
              <w:t>-</w:t>
            </w:r>
            <w:r w:rsidR="00177246" w:rsidRPr="00177246">
              <w:rPr>
                <w:rFonts w:ascii="Montserrat" w:hAnsi="Montserrat"/>
                <w:sz w:val="20"/>
                <w:szCs w:val="20"/>
              </w:rPr>
              <w:t>1500/60222</w:t>
            </w:r>
          </w:p>
          <w:p w:rsidR="00005FFE" w:rsidRPr="00177246" w:rsidRDefault="00177246" w:rsidP="0017724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177246">
              <w:rPr>
                <w:rFonts w:ascii="Montserrat" w:hAnsi="Montserrat"/>
                <w:b/>
                <w:sz w:val="20"/>
                <w:szCs w:val="20"/>
              </w:rPr>
              <w:t xml:space="preserve">- e-mail: </w:t>
            </w:r>
            <w:hyperlink r:id="rId7" w:history="1">
              <w:r w:rsidRPr="00177246">
                <w:rPr>
                  <w:rStyle w:val="Hiperhivatkozs"/>
                  <w:rFonts w:ascii="Montserrat" w:hAnsi="Montserrat"/>
                  <w:sz w:val="20"/>
                  <w:szCs w:val="20"/>
                </w:rPr>
                <w:t>herenyi.levente@med.semmelweis-univ.hu</w:t>
              </w:r>
            </w:hyperlink>
          </w:p>
        </w:tc>
        <w:tc>
          <w:tcPr>
            <w:tcW w:w="2602" w:type="pct"/>
            <w:gridSpan w:val="5"/>
            <w:shd w:val="clear" w:color="auto" w:fill="auto"/>
          </w:tcPr>
          <w:p w:rsidR="00177246" w:rsidRPr="00177246" w:rsidRDefault="00177246" w:rsidP="00177246">
            <w:pPr>
              <w:rPr>
                <w:rFonts w:ascii="Montserrat" w:hAnsi="Montserrat"/>
                <w:sz w:val="20"/>
                <w:szCs w:val="20"/>
              </w:rPr>
            </w:pPr>
            <w:r w:rsidRPr="00177246">
              <w:rPr>
                <w:rFonts w:ascii="Montserrat" w:hAnsi="Montserrat"/>
                <w:b/>
                <w:sz w:val="20"/>
                <w:szCs w:val="20"/>
              </w:rPr>
              <w:t>Beosztás, tudományos fokozat:</w:t>
            </w:r>
          </w:p>
          <w:p w:rsidR="00177246" w:rsidRPr="00177246" w:rsidRDefault="00177246" w:rsidP="00177246">
            <w:pPr>
              <w:rPr>
                <w:rFonts w:ascii="Montserrat" w:hAnsi="Montserrat"/>
                <w:sz w:val="20"/>
                <w:szCs w:val="20"/>
              </w:rPr>
            </w:pPr>
            <w:r w:rsidRPr="00177246">
              <w:rPr>
                <w:rFonts w:ascii="Montserrat" w:hAnsi="Montserrat"/>
                <w:sz w:val="20"/>
                <w:szCs w:val="20"/>
              </w:rPr>
              <w:t>egyetemi tanár, DSc, ÁOK dékán</w:t>
            </w:r>
          </w:p>
          <w:p w:rsidR="00177246" w:rsidRPr="00177246" w:rsidRDefault="00177246" w:rsidP="00177246">
            <w:pPr>
              <w:rPr>
                <w:rFonts w:ascii="Montserrat" w:hAnsi="Montserrat"/>
                <w:sz w:val="20"/>
                <w:szCs w:val="20"/>
              </w:rPr>
            </w:pPr>
          </w:p>
          <w:p w:rsidR="00177246" w:rsidRPr="00177246" w:rsidRDefault="00177246" w:rsidP="00177246">
            <w:pPr>
              <w:rPr>
                <w:rFonts w:ascii="Montserrat" w:hAnsi="Montserrat"/>
                <w:sz w:val="20"/>
                <w:szCs w:val="20"/>
              </w:rPr>
            </w:pPr>
            <w:r w:rsidRPr="00177246">
              <w:rPr>
                <w:rFonts w:ascii="Montserrat" w:hAnsi="Montserrat"/>
                <w:sz w:val="20"/>
                <w:szCs w:val="20"/>
              </w:rPr>
              <w:t>egyetemi docens, PhD</w:t>
            </w:r>
          </w:p>
          <w:p w:rsidR="00177246" w:rsidRPr="00177246" w:rsidRDefault="00177246" w:rsidP="00177246">
            <w:pPr>
              <w:rPr>
                <w:rFonts w:ascii="Montserrat" w:hAnsi="Montserrat"/>
                <w:sz w:val="20"/>
                <w:szCs w:val="20"/>
              </w:rPr>
            </w:pPr>
            <w:r w:rsidRPr="00177246">
              <w:rPr>
                <w:rFonts w:ascii="Montserrat" w:hAnsi="Montserrat"/>
                <w:sz w:val="20"/>
                <w:szCs w:val="20"/>
              </w:rPr>
              <w:t>egyetemi tanár, DSc</w:t>
            </w:r>
          </w:p>
          <w:p w:rsidR="00177246" w:rsidRPr="00177246" w:rsidRDefault="00177246" w:rsidP="00177246">
            <w:pPr>
              <w:rPr>
                <w:rFonts w:ascii="Montserrat" w:hAnsi="Montserrat"/>
                <w:sz w:val="20"/>
                <w:szCs w:val="20"/>
              </w:rPr>
            </w:pPr>
          </w:p>
          <w:p w:rsidR="00177246" w:rsidRPr="00177246" w:rsidRDefault="00177246" w:rsidP="00177246">
            <w:pPr>
              <w:rPr>
                <w:rFonts w:ascii="Montserrat" w:hAnsi="Montserrat"/>
                <w:sz w:val="20"/>
                <w:szCs w:val="20"/>
              </w:rPr>
            </w:pPr>
            <w:r w:rsidRPr="00177246">
              <w:rPr>
                <w:rFonts w:ascii="Montserrat" w:hAnsi="Montserrat"/>
                <w:sz w:val="20"/>
                <w:szCs w:val="20"/>
              </w:rPr>
              <w:t>egyetemi docens, PhD</w:t>
            </w:r>
          </w:p>
          <w:p w:rsidR="00005FFE" w:rsidRPr="00177246" w:rsidRDefault="00177246" w:rsidP="0017724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177246">
              <w:rPr>
                <w:rFonts w:ascii="Montserrat" w:hAnsi="Montserrat"/>
                <w:sz w:val="20"/>
                <w:szCs w:val="20"/>
              </w:rPr>
              <w:t>egyetemi adjunktus, PhD</w:t>
            </w:r>
            <w:r w:rsidRPr="00177246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</w:p>
        </w:tc>
      </w:tr>
      <w:tr w:rsidR="00261F70" w:rsidRPr="007B3EE2" w:rsidTr="00A637F7">
        <w:trPr>
          <w:cantSplit/>
        </w:trPr>
        <w:tc>
          <w:tcPr>
            <w:tcW w:w="2398" w:type="pct"/>
            <w:gridSpan w:val="4"/>
            <w:shd w:val="clear" w:color="auto" w:fill="auto"/>
          </w:tcPr>
          <w:p w:rsidR="00177246" w:rsidRPr="00177246" w:rsidRDefault="00177246" w:rsidP="00177246">
            <w:pPr>
              <w:rPr>
                <w:rFonts w:ascii="Montserrat" w:hAnsi="Montserrat"/>
              </w:rPr>
            </w:pPr>
            <w:r w:rsidRPr="00177246">
              <w:rPr>
                <w:rFonts w:ascii="Montserrat" w:hAnsi="Montserrat"/>
                <w:b/>
                <w:sz w:val="20"/>
                <w:szCs w:val="20"/>
              </w:rPr>
              <w:t>A tantárgy oktatásában résztvevő(k) neve(i):(elmélet/gyakorlat)</w:t>
            </w:r>
          </w:p>
          <w:p w:rsidR="00177246" w:rsidRPr="00177246" w:rsidRDefault="00177246" w:rsidP="00177246">
            <w:pPr>
              <w:rPr>
                <w:rFonts w:ascii="Montserrat" w:hAnsi="Montserrat"/>
                <w:sz w:val="20"/>
                <w:szCs w:val="20"/>
              </w:rPr>
            </w:pPr>
            <w:r w:rsidRPr="00177246">
              <w:rPr>
                <w:rFonts w:ascii="Montserrat" w:hAnsi="Montserrat"/>
                <w:sz w:val="20"/>
                <w:szCs w:val="20"/>
              </w:rPr>
              <w:t>Dr. Agócs Gergely</w:t>
            </w:r>
          </w:p>
          <w:p w:rsidR="00177246" w:rsidRPr="00177246" w:rsidRDefault="00177246" w:rsidP="00177246">
            <w:pPr>
              <w:rPr>
                <w:rFonts w:ascii="Montserrat" w:hAnsi="Montserrat"/>
                <w:sz w:val="20"/>
                <w:szCs w:val="20"/>
              </w:rPr>
            </w:pPr>
            <w:r w:rsidRPr="00177246">
              <w:rPr>
                <w:rFonts w:ascii="Montserrat" w:hAnsi="Montserrat"/>
                <w:sz w:val="20"/>
                <w:szCs w:val="20"/>
              </w:rPr>
              <w:t>Dr. Galántai Rita</w:t>
            </w:r>
          </w:p>
          <w:p w:rsidR="00177246" w:rsidRPr="00177246" w:rsidRDefault="00177246" w:rsidP="00177246">
            <w:pPr>
              <w:rPr>
                <w:rFonts w:ascii="Montserrat" w:hAnsi="Montserrat"/>
                <w:sz w:val="20"/>
                <w:szCs w:val="20"/>
              </w:rPr>
            </w:pPr>
            <w:r w:rsidRPr="00177246">
              <w:rPr>
                <w:rFonts w:ascii="Montserrat" w:hAnsi="Montserrat"/>
                <w:sz w:val="20"/>
                <w:szCs w:val="20"/>
              </w:rPr>
              <w:t>Dr. Herényi Levente</w:t>
            </w:r>
          </w:p>
          <w:p w:rsidR="00177246" w:rsidRPr="00177246" w:rsidRDefault="00177246" w:rsidP="00177246">
            <w:pPr>
              <w:rPr>
                <w:rFonts w:ascii="Montserrat" w:hAnsi="Montserrat"/>
                <w:sz w:val="20"/>
                <w:szCs w:val="20"/>
              </w:rPr>
            </w:pPr>
            <w:r w:rsidRPr="00177246">
              <w:rPr>
                <w:rFonts w:ascii="Montserrat" w:hAnsi="Montserrat"/>
                <w:sz w:val="20"/>
                <w:szCs w:val="20"/>
              </w:rPr>
              <w:t>Dr. Kósa Nikoletta</w:t>
            </w:r>
          </w:p>
          <w:p w:rsidR="00177246" w:rsidRPr="00177246" w:rsidRDefault="00177246" w:rsidP="00177246">
            <w:pPr>
              <w:rPr>
                <w:rFonts w:ascii="Montserrat" w:hAnsi="Montserrat"/>
                <w:sz w:val="20"/>
                <w:szCs w:val="20"/>
              </w:rPr>
            </w:pPr>
            <w:r w:rsidRPr="00177246">
              <w:rPr>
                <w:rFonts w:ascii="Montserrat" w:hAnsi="Montserrat"/>
                <w:sz w:val="20"/>
                <w:szCs w:val="20"/>
              </w:rPr>
              <w:t>Dr. Orosz Ádám</w:t>
            </w:r>
          </w:p>
          <w:p w:rsidR="00177246" w:rsidRPr="00177246" w:rsidRDefault="00177246" w:rsidP="00177246">
            <w:pPr>
              <w:rPr>
                <w:rFonts w:ascii="Montserrat" w:hAnsi="Montserrat"/>
                <w:sz w:val="20"/>
                <w:szCs w:val="20"/>
              </w:rPr>
            </w:pPr>
            <w:r w:rsidRPr="00177246">
              <w:rPr>
                <w:rFonts w:ascii="Montserrat" w:hAnsi="Montserrat"/>
                <w:sz w:val="20"/>
                <w:szCs w:val="20"/>
              </w:rPr>
              <w:t>Dr. Schay Gusztáv</w:t>
            </w:r>
            <w:r w:rsidRPr="00177246">
              <w:rPr>
                <w:rFonts w:ascii="Montserrat" w:hAnsi="Montserrat"/>
                <w:sz w:val="20"/>
                <w:szCs w:val="20"/>
              </w:rPr>
              <w:br/>
              <w:t>Dr. Smeller László</w:t>
            </w:r>
          </w:p>
          <w:p w:rsidR="00177246" w:rsidRPr="00177246" w:rsidRDefault="00177246" w:rsidP="00177246">
            <w:pPr>
              <w:rPr>
                <w:rFonts w:ascii="Montserrat" w:hAnsi="Montserrat"/>
                <w:sz w:val="20"/>
                <w:szCs w:val="20"/>
              </w:rPr>
            </w:pPr>
            <w:r w:rsidRPr="00177246">
              <w:rPr>
                <w:rFonts w:ascii="Montserrat" w:hAnsi="Montserrat"/>
                <w:sz w:val="20"/>
                <w:szCs w:val="20"/>
              </w:rPr>
              <w:t>Dr. Voszka István</w:t>
            </w:r>
          </w:p>
          <w:p w:rsidR="00261F70" w:rsidRPr="00177246" w:rsidRDefault="00177246" w:rsidP="0017724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177246">
              <w:rPr>
                <w:rFonts w:ascii="Montserrat" w:hAnsi="Montserrat"/>
                <w:sz w:val="20"/>
                <w:szCs w:val="20"/>
              </w:rPr>
              <w:t>Dr. Zolcsák Ádám</w:t>
            </w:r>
          </w:p>
        </w:tc>
        <w:tc>
          <w:tcPr>
            <w:tcW w:w="2602" w:type="pct"/>
            <w:gridSpan w:val="5"/>
            <w:shd w:val="clear" w:color="auto" w:fill="auto"/>
          </w:tcPr>
          <w:p w:rsidR="00177246" w:rsidRPr="00177246" w:rsidRDefault="00177246" w:rsidP="00177246">
            <w:pPr>
              <w:rPr>
                <w:rFonts w:ascii="Montserrat" w:hAnsi="Montserrat"/>
              </w:rPr>
            </w:pPr>
            <w:r w:rsidRPr="00177246">
              <w:rPr>
                <w:rFonts w:ascii="Montserrat" w:hAnsi="Montserrat"/>
                <w:b/>
                <w:sz w:val="20"/>
                <w:szCs w:val="20"/>
              </w:rPr>
              <w:t>Beosztás, tudományos fokozat:</w:t>
            </w:r>
          </w:p>
          <w:p w:rsidR="00177246" w:rsidRPr="00177246" w:rsidRDefault="00177246" w:rsidP="0017724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177246" w:rsidRPr="00177246" w:rsidRDefault="00177246" w:rsidP="00177246">
            <w:pPr>
              <w:rPr>
                <w:rFonts w:ascii="Montserrat" w:hAnsi="Montserrat"/>
                <w:sz w:val="20"/>
                <w:szCs w:val="20"/>
              </w:rPr>
            </w:pPr>
            <w:r w:rsidRPr="00177246">
              <w:rPr>
                <w:rFonts w:ascii="Montserrat" w:hAnsi="Montserrat"/>
                <w:sz w:val="20"/>
                <w:szCs w:val="20"/>
              </w:rPr>
              <w:t>egyetemi adjunktus, PhD</w:t>
            </w:r>
          </w:p>
          <w:p w:rsidR="00177246" w:rsidRPr="00177246" w:rsidRDefault="00177246" w:rsidP="00177246">
            <w:pPr>
              <w:rPr>
                <w:rFonts w:ascii="Montserrat" w:hAnsi="Montserrat"/>
                <w:sz w:val="20"/>
                <w:szCs w:val="20"/>
              </w:rPr>
            </w:pPr>
            <w:r w:rsidRPr="00177246">
              <w:rPr>
                <w:rFonts w:ascii="Montserrat" w:hAnsi="Montserrat"/>
                <w:sz w:val="20"/>
                <w:szCs w:val="20"/>
              </w:rPr>
              <w:t>óraadó, PhD</w:t>
            </w:r>
          </w:p>
          <w:p w:rsidR="00177246" w:rsidRPr="00177246" w:rsidRDefault="00177246" w:rsidP="00177246">
            <w:pPr>
              <w:rPr>
                <w:rFonts w:ascii="Montserrat" w:hAnsi="Montserrat"/>
                <w:sz w:val="20"/>
                <w:szCs w:val="20"/>
              </w:rPr>
            </w:pPr>
            <w:r w:rsidRPr="00177246">
              <w:rPr>
                <w:rFonts w:ascii="Montserrat" w:hAnsi="Montserrat"/>
                <w:sz w:val="20"/>
                <w:szCs w:val="20"/>
              </w:rPr>
              <w:t>egyetemi docens, PhD</w:t>
            </w:r>
          </w:p>
          <w:p w:rsidR="00177246" w:rsidRPr="00177246" w:rsidRDefault="00177246" w:rsidP="00177246">
            <w:pPr>
              <w:rPr>
                <w:rFonts w:ascii="Montserrat" w:hAnsi="Montserrat"/>
                <w:sz w:val="20"/>
                <w:szCs w:val="20"/>
              </w:rPr>
            </w:pPr>
            <w:r w:rsidRPr="00177246">
              <w:rPr>
                <w:rFonts w:ascii="Montserrat" w:hAnsi="Montserrat"/>
                <w:sz w:val="20"/>
                <w:szCs w:val="20"/>
              </w:rPr>
              <w:t>egyetemi tanársegéd, PhD</w:t>
            </w:r>
          </w:p>
          <w:p w:rsidR="00177246" w:rsidRPr="00177246" w:rsidRDefault="00177246" w:rsidP="00177246">
            <w:pPr>
              <w:rPr>
                <w:rFonts w:ascii="Montserrat" w:hAnsi="Montserrat"/>
                <w:sz w:val="20"/>
                <w:szCs w:val="20"/>
              </w:rPr>
            </w:pPr>
            <w:r w:rsidRPr="00177246">
              <w:rPr>
                <w:rFonts w:ascii="Montserrat" w:hAnsi="Montserrat"/>
                <w:sz w:val="20"/>
                <w:szCs w:val="20"/>
              </w:rPr>
              <w:t>egyetemi adjunktus, PhD</w:t>
            </w:r>
          </w:p>
          <w:p w:rsidR="00177246" w:rsidRPr="00177246" w:rsidRDefault="00177246" w:rsidP="00177246">
            <w:pPr>
              <w:rPr>
                <w:rFonts w:ascii="Montserrat" w:hAnsi="Montserrat"/>
                <w:sz w:val="20"/>
                <w:szCs w:val="20"/>
              </w:rPr>
            </w:pPr>
            <w:r w:rsidRPr="00177246">
              <w:rPr>
                <w:rFonts w:ascii="Montserrat" w:hAnsi="Montserrat"/>
                <w:sz w:val="20"/>
                <w:szCs w:val="20"/>
              </w:rPr>
              <w:t>egyetemi adjunktus, PhD</w:t>
            </w:r>
          </w:p>
          <w:p w:rsidR="00177246" w:rsidRPr="00177246" w:rsidRDefault="00177246" w:rsidP="00177246">
            <w:pPr>
              <w:rPr>
                <w:rFonts w:ascii="Montserrat" w:hAnsi="Montserrat"/>
                <w:sz w:val="20"/>
                <w:szCs w:val="20"/>
              </w:rPr>
            </w:pPr>
            <w:r w:rsidRPr="00177246">
              <w:rPr>
                <w:rFonts w:ascii="Montserrat" w:hAnsi="Montserrat"/>
                <w:sz w:val="20"/>
                <w:szCs w:val="20"/>
              </w:rPr>
              <w:t>egyetemi tanár, DSc</w:t>
            </w:r>
          </w:p>
          <w:p w:rsidR="00177246" w:rsidRPr="00177246" w:rsidRDefault="00177246" w:rsidP="00177246">
            <w:pPr>
              <w:rPr>
                <w:rFonts w:ascii="Montserrat" w:hAnsi="Montserrat"/>
                <w:sz w:val="20"/>
                <w:szCs w:val="20"/>
              </w:rPr>
            </w:pPr>
            <w:r w:rsidRPr="00177246">
              <w:rPr>
                <w:rFonts w:ascii="Montserrat" w:hAnsi="Montserrat"/>
                <w:sz w:val="20"/>
                <w:szCs w:val="20"/>
              </w:rPr>
              <w:t>egyetemi docens, PhD</w:t>
            </w:r>
          </w:p>
          <w:p w:rsidR="00261F70" w:rsidRPr="00177246" w:rsidRDefault="00177246" w:rsidP="00177246">
            <w:pPr>
              <w:rPr>
                <w:rFonts w:ascii="Montserrat" w:hAnsi="Montserrat"/>
                <w:sz w:val="20"/>
                <w:szCs w:val="20"/>
              </w:rPr>
            </w:pPr>
            <w:r w:rsidRPr="00177246">
              <w:rPr>
                <w:rFonts w:ascii="Montserrat" w:hAnsi="Montserrat"/>
                <w:sz w:val="20"/>
                <w:szCs w:val="20"/>
              </w:rPr>
              <w:t>PhD hallgató</w:t>
            </w:r>
          </w:p>
        </w:tc>
      </w:tr>
      <w:tr w:rsidR="00177246" w:rsidRPr="007B3EE2" w:rsidTr="00A637F7">
        <w:trPr>
          <w:cantSplit/>
          <w:trHeight w:val="604"/>
        </w:trPr>
        <w:tc>
          <w:tcPr>
            <w:tcW w:w="2398" w:type="pct"/>
            <w:gridSpan w:val="4"/>
            <w:shd w:val="clear" w:color="auto" w:fill="auto"/>
          </w:tcPr>
          <w:p w:rsidR="00177246" w:rsidRPr="00177246" w:rsidRDefault="00177246" w:rsidP="00177246">
            <w:pPr>
              <w:rPr>
                <w:rFonts w:ascii="Montserrat" w:hAnsi="Montserrat"/>
              </w:rPr>
            </w:pPr>
            <w:r w:rsidRPr="00177246">
              <w:rPr>
                <w:rFonts w:ascii="Montserrat" w:hAnsi="Montserrat"/>
                <w:b/>
                <w:sz w:val="20"/>
                <w:szCs w:val="20"/>
              </w:rPr>
              <w:t xml:space="preserve">A tantárgy heti óraszáma: </w:t>
            </w:r>
          </w:p>
          <w:p w:rsidR="00177246" w:rsidRPr="00177246" w:rsidRDefault="00177246" w:rsidP="00177246">
            <w:pPr>
              <w:rPr>
                <w:rFonts w:ascii="Montserrat" w:hAnsi="Montserrat"/>
              </w:rPr>
            </w:pPr>
            <w:r w:rsidRPr="00177246">
              <w:rPr>
                <w:rFonts w:ascii="Montserrat" w:hAnsi="Montserrat"/>
                <w:b/>
                <w:sz w:val="20"/>
                <w:szCs w:val="20"/>
              </w:rPr>
              <w:t xml:space="preserve">        1,5</w:t>
            </w:r>
            <w:r w:rsidRPr="00177246">
              <w:rPr>
                <w:rFonts w:ascii="Montserrat" w:hAnsi="Montserrat"/>
                <w:sz w:val="20"/>
                <w:szCs w:val="20"/>
              </w:rPr>
              <w:t xml:space="preserve"> óra elmélet</w:t>
            </w:r>
          </w:p>
          <w:p w:rsidR="00177246" w:rsidRPr="00177246" w:rsidRDefault="00177246" w:rsidP="00177246">
            <w:pPr>
              <w:rPr>
                <w:rFonts w:ascii="Montserrat" w:hAnsi="Montserrat"/>
              </w:rPr>
            </w:pPr>
            <w:r w:rsidRPr="00177246">
              <w:rPr>
                <w:rFonts w:ascii="Montserrat" w:hAnsi="Montserrat"/>
                <w:sz w:val="20"/>
                <w:szCs w:val="20"/>
              </w:rPr>
              <w:t xml:space="preserve">     </w:t>
            </w:r>
            <w:r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Pr="00177246">
              <w:rPr>
                <w:rFonts w:ascii="Montserrat" w:hAnsi="Montserrat"/>
                <w:b/>
                <w:sz w:val="20"/>
                <w:szCs w:val="20"/>
              </w:rPr>
              <w:t>2,5</w:t>
            </w:r>
            <w:r w:rsidRPr="00177246">
              <w:rPr>
                <w:rFonts w:ascii="Montserrat" w:hAnsi="Montserrat"/>
                <w:sz w:val="20"/>
                <w:szCs w:val="20"/>
              </w:rPr>
              <w:t xml:space="preserve"> óra gyakorlat</w:t>
            </w:r>
          </w:p>
        </w:tc>
        <w:tc>
          <w:tcPr>
            <w:tcW w:w="2602" w:type="pct"/>
            <w:gridSpan w:val="5"/>
            <w:shd w:val="clear" w:color="auto" w:fill="auto"/>
          </w:tcPr>
          <w:p w:rsidR="00177246" w:rsidRPr="00177246" w:rsidRDefault="00177246" w:rsidP="00177246">
            <w:pPr>
              <w:rPr>
                <w:rFonts w:ascii="Montserrat" w:hAnsi="Montserrat"/>
              </w:rPr>
            </w:pPr>
            <w:r w:rsidRPr="00177246">
              <w:rPr>
                <w:rFonts w:ascii="Montserrat" w:hAnsi="Montserrat"/>
                <w:b/>
                <w:sz w:val="20"/>
                <w:szCs w:val="20"/>
              </w:rPr>
              <w:t xml:space="preserve">A tantárgy kreditpontja: </w:t>
            </w:r>
          </w:p>
          <w:p w:rsidR="00177246" w:rsidRPr="00177246" w:rsidRDefault="00177246" w:rsidP="00177246">
            <w:pPr>
              <w:rPr>
                <w:rFonts w:ascii="Montserrat" w:hAnsi="Montserrat"/>
              </w:rPr>
            </w:pPr>
            <w:r w:rsidRPr="00177246">
              <w:rPr>
                <w:rFonts w:ascii="Montserrat" w:hAnsi="Montserrat"/>
                <w:b/>
                <w:sz w:val="20"/>
                <w:szCs w:val="20"/>
              </w:rPr>
              <w:t xml:space="preserve">                                                4</w:t>
            </w:r>
            <w:r w:rsidRPr="00177246">
              <w:rPr>
                <w:rFonts w:ascii="Montserrat" w:hAnsi="Montserrat"/>
                <w:sz w:val="20"/>
                <w:szCs w:val="20"/>
              </w:rPr>
              <w:t xml:space="preserve"> kredit </w:t>
            </w:r>
          </w:p>
        </w:tc>
      </w:tr>
      <w:tr w:rsidR="00C01506" w:rsidRPr="007B3EE2" w:rsidTr="00F53209">
        <w:trPr>
          <w:cantSplit/>
        </w:trPr>
        <w:tc>
          <w:tcPr>
            <w:tcW w:w="5000" w:type="pct"/>
            <w:gridSpan w:val="9"/>
            <w:shd w:val="clear" w:color="auto" w:fill="auto"/>
          </w:tcPr>
          <w:p w:rsidR="002B2A42" w:rsidRPr="007B3EE2" w:rsidRDefault="005B1863" w:rsidP="00957FD1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7B3EE2">
              <w:rPr>
                <w:rFonts w:ascii="Montserrat" w:hAnsi="Montserrat"/>
                <w:b/>
                <w:sz w:val="20"/>
                <w:szCs w:val="20"/>
              </w:rPr>
              <w:t>A tantárgy szakmai tartalma elsajátításának célja és feladata a képzés céljának megvalósításában</w:t>
            </w:r>
            <w:r w:rsidR="00560408" w:rsidRPr="007B3EE2">
              <w:rPr>
                <w:rFonts w:ascii="Montserrat" w:hAnsi="Montserrat"/>
                <w:b/>
                <w:sz w:val="20"/>
                <w:szCs w:val="20"/>
              </w:rPr>
              <w:t>:</w:t>
            </w:r>
          </w:p>
          <w:p w:rsidR="005B29F8" w:rsidRPr="007B3EE2" w:rsidRDefault="00A637F7" w:rsidP="00B6421E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A637F7">
              <w:rPr>
                <w:rFonts w:ascii="Montserrat" w:hAnsi="Montserrat"/>
                <w:sz w:val="20"/>
                <w:szCs w:val="20"/>
              </w:rPr>
              <w:t>A biofizika a gyógyszerészképzésben alapozó szerepet játszik. A tárgy általános képzési célja kétirányú: egyrészt hozzájárul a gyógyszerészek számára is nélkülözhetetlen, minden értelmiségitől elvárható, általános természettudományos műveltség kialakításához, másrészt tekintetbe véve a fizikai elvek, módszerek egyre növekvő mértékű elterjedését a gyógyszerésztudománynak szinte minden területén, ezek alkalmazásához kíván elméleti és gyakorlati alapokat nyújtani.</w:t>
            </w:r>
          </w:p>
        </w:tc>
      </w:tr>
      <w:tr w:rsidR="00C01506" w:rsidRPr="007B3EE2" w:rsidTr="00F53209">
        <w:trPr>
          <w:cantSplit/>
        </w:trPr>
        <w:tc>
          <w:tcPr>
            <w:tcW w:w="5000" w:type="pct"/>
            <w:gridSpan w:val="9"/>
            <w:shd w:val="clear" w:color="auto" w:fill="auto"/>
          </w:tcPr>
          <w:p w:rsidR="008A1C59" w:rsidRPr="007B3EE2" w:rsidRDefault="00560408" w:rsidP="00957FD1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7B3EE2">
              <w:rPr>
                <w:rFonts w:ascii="Montserrat" w:hAnsi="Montserrat"/>
                <w:b/>
                <w:sz w:val="20"/>
                <w:szCs w:val="20"/>
              </w:rPr>
              <w:t>A tantárgy rövid leírása:</w:t>
            </w:r>
          </w:p>
          <w:p w:rsidR="005B29F8" w:rsidRPr="007B3EE2" w:rsidRDefault="00B6421E" w:rsidP="00B6421E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K</w:t>
            </w:r>
            <w:r w:rsidRPr="00B6421E">
              <w:rPr>
                <w:rFonts w:ascii="Montserrat" w:hAnsi="Montserrat"/>
                <w:sz w:val="20"/>
                <w:szCs w:val="20"/>
              </w:rPr>
              <w:t>épzési törek</w:t>
            </w:r>
            <w:r>
              <w:rPr>
                <w:rFonts w:ascii="Montserrat" w:hAnsi="Montserrat"/>
                <w:sz w:val="20"/>
                <w:szCs w:val="20"/>
              </w:rPr>
              <w:t>vésünk</w:t>
            </w:r>
            <w:r w:rsidRPr="00B6421E">
              <w:rPr>
                <w:rFonts w:ascii="Montserrat" w:hAnsi="Montserrat"/>
                <w:sz w:val="20"/>
                <w:szCs w:val="20"/>
              </w:rPr>
              <w:t xml:space="preserve"> a fegyelmezett gondolkodásmód és a lényegmeglátó készség fejlesztésére irányul. Az utóbbi irány a különböző szervezettségű rendszereken belüli, valamint e rendszerek, és környezetük közötti kölcsönhatások tanulmányozásán keresztül kíván kapcsolatot teremteni az alapozó tárgyakkal (kémia, biológia, élettan, gyógyszertan stb.), míg a készülékek, berendezések működési elveinek fizikai alapjait tárgyalva a szaktárgyakhoz (gyógyszerkémia, gyógyszer-technológia) való kapcsolatot kívánjuk megteremteni.</w:t>
            </w:r>
          </w:p>
        </w:tc>
      </w:tr>
      <w:tr w:rsidR="00C01506" w:rsidRPr="007B3EE2" w:rsidTr="00F53209">
        <w:trPr>
          <w:cantSplit/>
        </w:trPr>
        <w:tc>
          <w:tcPr>
            <w:tcW w:w="5000" w:type="pct"/>
            <w:gridSpan w:val="9"/>
            <w:shd w:val="clear" w:color="auto" w:fill="auto"/>
          </w:tcPr>
          <w:p w:rsidR="007C7DD1" w:rsidRPr="007B3EE2" w:rsidRDefault="007C7DD1" w:rsidP="00957FD1">
            <w:pPr>
              <w:jc w:val="center"/>
              <w:rPr>
                <w:rFonts w:ascii="Montserrat" w:hAnsi="Montserrat"/>
                <w:b/>
                <w:i/>
                <w:sz w:val="20"/>
                <w:szCs w:val="20"/>
              </w:rPr>
            </w:pPr>
            <w:r w:rsidRPr="007B3EE2">
              <w:rPr>
                <w:rFonts w:ascii="Montserrat" w:hAnsi="Montserrat"/>
                <w:b/>
                <w:i/>
                <w:sz w:val="20"/>
                <w:szCs w:val="20"/>
              </w:rPr>
              <w:t>Az adott félévi kurzusra vonatkozó adatok</w:t>
            </w:r>
          </w:p>
        </w:tc>
      </w:tr>
      <w:tr w:rsidR="00A637F7" w:rsidRPr="007B3EE2" w:rsidTr="00A637F7">
        <w:trPr>
          <w:cantSplit/>
        </w:trPr>
        <w:tc>
          <w:tcPr>
            <w:tcW w:w="791" w:type="pct"/>
            <w:shd w:val="clear" w:color="auto" w:fill="auto"/>
            <w:vAlign w:val="center"/>
          </w:tcPr>
          <w:p w:rsidR="007C7DD1" w:rsidRPr="007B3EE2" w:rsidRDefault="00E96E32" w:rsidP="00975099">
            <w:pPr>
              <w:spacing w:before="12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7B3EE2">
              <w:rPr>
                <w:rFonts w:ascii="Montserrat" w:hAnsi="Montserrat"/>
                <w:b/>
                <w:sz w:val="16"/>
                <w:szCs w:val="16"/>
              </w:rPr>
              <w:t>Tárgyfel</w:t>
            </w:r>
            <w:r w:rsidR="00975099" w:rsidRPr="007B3EE2">
              <w:rPr>
                <w:rFonts w:ascii="Montserrat" w:hAnsi="Montserrat"/>
                <w:b/>
                <w:sz w:val="16"/>
                <w:szCs w:val="16"/>
              </w:rPr>
              <w:t>v</w:t>
            </w:r>
            <w:r w:rsidRPr="007B3EE2">
              <w:rPr>
                <w:rFonts w:ascii="Montserrat" w:hAnsi="Montserrat"/>
                <w:b/>
                <w:sz w:val="16"/>
                <w:szCs w:val="16"/>
              </w:rPr>
              <w:t>étel ajánlott féléve</w:t>
            </w:r>
          </w:p>
          <w:p w:rsidR="00E96E32" w:rsidRPr="007B3EE2" w:rsidRDefault="00E96E32" w:rsidP="0097509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972654" w:rsidRPr="007B3EE2" w:rsidRDefault="007C7DD1" w:rsidP="0097509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7B3EE2">
              <w:rPr>
                <w:rFonts w:ascii="Montserrat" w:hAnsi="Montserrat"/>
                <w:b/>
                <w:sz w:val="16"/>
                <w:szCs w:val="16"/>
              </w:rPr>
              <w:t>Kontakt elméleti</w:t>
            </w:r>
          </w:p>
          <w:p w:rsidR="007C7DD1" w:rsidRPr="007B3EE2" w:rsidRDefault="007C7DD1" w:rsidP="0097509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7B3EE2">
              <w:rPr>
                <w:rFonts w:ascii="Montserrat" w:hAnsi="Montserrat"/>
                <w:b/>
                <w:sz w:val="16"/>
                <w:szCs w:val="16"/>
              </w:rPr>
              <w:t>óra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7C7DD1" w:rsidRPr="007B3EE2" w:rsidRDefault="007C7DD1" w:rsidP="0097509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7B3EE2">
              <w:rPr>
                <w:rFonts w:ascii="Montserrat" w:hAnsi="Montserrat"/>
                <w:b/>
                <w:sz w:val="16"/>
                <w:szCs w:val="16"/>
              </w:rPr>
              <w:t>Kontakt gyakorlati óra</w:t>
            </w: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:rsidR="007C7DD1" w:rsidRPr="007B3EE2" w:rsidRDefault="00CF7DA8" w:rsidP="00A637F7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7B3EE2">
              <w:rPr>
                <w:rFonts w:ascii="Montserrat" w:hAnsi="Montserrat"/>
                <w:b/>
                <w:sz w:val="16"/>
                <w:szCs w:val="16"/>
              </w:rPr>
              <w:t>Kontakt demonstrációs gyakorlati óra</w:t>
            </w:r>
            <w:r w:rsidR="00A637F7">
              <w:rPr>
                <w:rFonts w:ascii="Montserrat" w:hAnsi="Montserrat"/>
                <w:b/>
                <w:sz w:val="16"/>
                <w:szCs w:val="16"/>
              </w:rPr>
              <w:br/>
            </w:r>
            <w:r w:rsidR="00A637F7" w:rsidRPr="007B3EE2">
              <w:rPr>
                <w:rFonts w:ascii="Montserrat" w:hAnsi="Montserrat"/>
                <w:b/>
                <w:sz w:val="16"/>
                <w:szCs w:val="16"/>
              </w:rPr>
              <w:t>(szeminárium</w:t>
            </w:r>
            <w:r w:rsidR="00A637F7">
              <w:rPr>
                <w:rFonts w:ascii="Montserrat" w:hAnsi="Montserrat"/>
                <w:b/>
                <w:sz w:val="16"/>
                <w:szCs w:val="16"/>
              </w:rPr>
              <w:t>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7C7DD1" w:rsidRPr="007B3EE2" w:rsidRDefault="007C7DD1" w:rsidP="0097509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7B3EE2">
              <w:rPr>
                <w:rFonts w:ascii="Montserrat" w:hAnsi="Montserrat"/>
                <w:b/>
                <w:sz w:val="16"/>
                <w:szCs w:val="16"/>
              </w:rPr>
              <w:t>Egyéni óra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C7DD1" w:rsidRPr="007B3EE2" w:rsidRDefault="007C7DD1" w:rsidP="007B3EE2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7B3EE2">
              <w:rPr>
                <w:rFonts w:ascii="Montserrat" w:hAnsi="Montserrat"/>
                <w:b/>
                <w:sz w:val="16"/>
                <w:szCs w:val="16"/>
              </w:rPr>
              <w:t>Össz</w:t>
            </w:r>
            <w:r w:rsidR="007B3EE2">
              <w:rPr>
                <w:rFonts w:ascii="Montserrat" w:hAnsi="Montserrat"/>
                <w:b/>
                <w:sz w:val="16"/>
                <w:szCs w:val="16"/>
              </w:rPr>
              <w:t>.</w:t>
            </w:r>
            <w:r w:rsidRPr="007B3EE2">
              <w:rPr>
                <w:rFonts w:ascii="Montserrat" w:hAnsi="Montserrat"/>
                <w:b/>
                <w:sz w:val="16"/>
                <w:szCs w:val="16"/>
              </w:rPr>
              <w:t xml:space="preserve"> óra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7C7DD1" w:rsidRPr="007B3EE2" w:rsidRDefault="00C01506" w:rsidP="0097509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7B3EE2">
              <w:rPr>
                <w:rFonts w:ascii="Montserrat" w:hAnsi="Montserrat"/>
                <w:b/>
                <w:sz w:val="16"/>
                <w:szCs w:val="16"/>
              </w:rPr>
              <w:t>Meghirdetés</w:t>
            </w:r>
          </w:p>
          <w:p w:rsidR="00C01506" w:rsidRPr="007B3EE2" w:rsidRDefault="00C01506" w:rsidP="0097509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7B3EE2">
              <w:rPr>
                <w:rFonts w:ascii="Montserrat" w:hAnsi="Montserrat"/>
                <w:b/>
                <w:sz w:val="16"/>
                <w:szCs w:val="16"/>
              </w:rPr>
              <w:t>gyakorisága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7C7DD1" w:rsidRPr="007B3EE2" w:rsidRDefault="007C7DD1" w:rsidP="0097509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7B3EE2">
              <w:rPr>
                <w:rFonts w:ascii="Montserrat" w:hAnsi="Montserrat"/>
                <w:b/>
                <w:sz w:val="16"/>
                <w:szCs w:val="16"/>
              </w:rPr>
              <w:t>Konzultáció</w:t>
            </w:r>
            <w:r w:rsidR="00BC262C" w:rsidRPr="007B3EE2">
              <w:rPr>
                <w:rFonts w:ascii="Montserrat" w:hAnsi="Montserrat"/>
                <w:b/>
                <w:sz w:val="16"/>
                <w:szCs w:val="16"/>
              </w:rPr>
              <w:t>k száma</w:t>
            </w:r>
          </w:p>
        </w:tc>
      </w:tr>
      <w:tr w:rsidR="00A637F7" w:rsidRPr="007B3EE2" w:rsidTr="00A637F7">
        <w:trPr>
          <w:cantSplit/>
        </w:trPr>
        <w:tc>
          <w:tcPr>
            <w:tcW w:w="791" w:type="pct"/>
            <w:shd w:val="clear" w:color="auto" w:fill="auto"/>
            <w:vAlign w:val="center"/>
          </w:tcPr>
          <w:p w:rsidR="00CC307B" w:rsidRPr="007B3EE2" w:rsidRDefault="00177246" w:rsidP="0095108B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1.</w:t>
            </w:r>
            <w:r w:rsidR="002E6BC5" w:rsidRPr="007B3EE2">
              <w:rPr>
                <w:rFonts w:ascii="Montserrat" w:hAnsi="Montserrat"/>
                <w:sz w:val="20"/>
                <w:szCs w:val="20"/>
              </w:rPr>
              <w:t xml:space="preserve"> félév</w:t>
            </w:r>
            <w:r w:rsidR="0095108B" w:rsidRPr="007B3EE2">
              <w:rPr>
                <w:rFonts w:ascii="Montserrat" w:hAnsi="Montserrat"/>
                <w:sz w:val="20"/>
                <w:szCs w:val="20"/>
              </w:rPr>
              <w:t>ben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7C7DD1" w:rsidRPr="007B3EE2" w:rsidRDefault="00177246" w:rsidP="00957FD1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21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7C7DD1" w:rsidRPr="007B3EE2" w:rsidRDefault="00177246" w:rsidP="0017724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35</w:t>
            </w: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:rsidR="007C7DD1" w:rsidRPr="007B3EE2" w:rsidRDefault="00177246" w:rsidP="005E667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--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7C7DD1" w:rsidRPr="007B3EE2" w:rsidRDefault="00177246" w:rsidP="00957FD1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--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C7DD1" w:rsidRPr="007B3EE2" w:rsidRDefault="00177246" w:rsidP="00957FD1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56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C01506" w:rsidRDefault="00C01506" w:rsidP="00A637F7">
            <w:pPr>
              <w:rPr>
                <w:rFonts w:ascii="Montserrat" w:hAnsi="Montserrat"/>
                <w:b/>
                <w:sz w:val="16"/>
                <w:szCs w:val="16"/>
                <w:u w:val="single"/>
              </w:rPr>
            </w:pPr>
            <w:r w:rsidRPr="00177246">
              <w:rPr>
                <w:rFonts w:ascii="Montserrat" w:hAnsi="Montserrat"/>
                <w:b/>
                <w:sz w:val="16"/>
                <w:szCs w:val="16"/>
                <w:u w:val="single"/>
              </w:rPr>
              <w:t>Őszi szemeszterben</w:t>
            </w:r>
          </w:p>
          <w:p w:rsidR="00A637F7" w:rsidRPr="007B3EE2" w:rsidRDefault="00A637F7" w:rsidP="00A637F7">
            <w:pPr>
              <w:rPr>
                <w:rFonts w:ascii="Montserrat" w:hAnsi="Montserrat"/>
                <w:i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7C7DD1" w:rsidRPr="007B3EE2" w:rsidRDefault="00177246" w:rsidP="00957FD1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Vizsgák előtt</w:t>
            </w:r>
          </w:p>
        </w:tc>
      </w:tr>
      <w:tr w:rsidR="00C01506" w:rsidRPr="007B3EE2" w:rsidTr="00F53209">
        <w:trPr>
          <w:cantSplit/>
        </w:trPr>
        <w:tc>
          <w:tcPr>
            <w:tcW w:w="5000" w:type="pct"/>
            <w:gridSpan w:val="9"/>
            <w:shd w:val="clear" w:color="auto" w:fill="auto"/>
          </w:tcPr>
          <w:p w:rsidR="007C7DD1" w:rsidRPr="007B3EE2" w:rsidRDefault="007C7DD1" w:rsidP="00957FD1">
            <w:pPr>
              <w:keepNext/>
              <w:jc w:val="center"/>
              <w:rPr>
                <w:rFonts w:ascii="Montserrat" w:hAnsi="Montserrat"/>
                <w:b/>
                <w:i/>
                <w:sz w:val="20"/>
                <w:szCs w:val="20"/>
              </w:rPr>
            </w:pPr>
            <w:r w:rsidRPr="007B3EE2">
              <w:rPr>
                <w:rFonts w:ascii="Montserrat" w:hAnsi="Montserrat"/>
                <w:b/>
                <w:i/>
                <w:sz w:val="20"/>
                <w:szCs w:val="20"/>
              </w:rPr>
              <w:t xml:space="preserve">A </w:t>
            </w:r>
            <w:r w:rsidR="008A1C59" w:rsidRPr="007B3EE2">
              <w:rPr>
                <w:rFonts w:ascii="Montserrat" w:hAnsi="Montserrat"/>
                <w:b/>
                <w:i/>
                <w:sz w:val="20"/>
                <w:szCs w:val="20"/>
              </w:rPr>
              <w:t>kurzus oktatásának</w:t>
            </w:r>
            <w:r w:rsidRPr="007B3EE2">
              <w:rPr>
                <w:rFonts w:ascii="Montserrat" w:hAnsi="Montserrat"/>
                <w:b/>
                <w:i/>
                <w:sz w:val="20"/>
                <w:szCs w:val="20"/>
              </w:rPr>
              <w:t xml:space="preserve"> </w:t>
            </w:r>
            <w:r w:rsidRPr="00FD5C84">
              <w:rPr>
                <w:rFonts w:ascii="Montserrat" w:hAnsi="Montserrat"/>
                <w:b/>
                <w:i/>
                <w:sz w:val="20"/>
                <w:szCs w:val="20"/>
              </w:rPr>
              <w:t>időterve</w:t>
            </w:r>
            <w:r w:rsidR="00513955" w:rsidRPr="00FD5C84">
              <w:rPr>
                <w:rFonts w:ascii="Montserrat" w:hAnsi="Montserrat"/>
                <w:b/>
                <w:i/>
                <w:sz w:val="20"/>
                <w:szCs w:val="20"/>
              </w:rPr>
              <w:t>**</w:t>
            </w:r>
          </w:p>
        </w:tc>
      </w:tr>
      <w:tr w:rsidR="00C01506" w:rsidRPr="007B3EE2" w:rsidTr="00F53209">
        <w:trPr>
          <w:cantSplit/>
        </w:trPr>
        <w:tc>
          <w:tcPr>
            <w:tcW w:w="5000" w:type="pct"/>
            <w:gridSpan w:val="9"/>
            <w:shd w:val="clear" w:color="auto" w:fill="auto"/>
          </w:tcPr>
          <w:p w:rsidR="00A715F8" w:rsidRPr="007B3EE2" w:rsidRDefault="007C7DD1" w:rsidP="00FD5C84">
            <w:pPr>
              <w:spacing w:before="120"/>
              <w:rPr>
                <w:rFonts w:ascii="Montserrat" w:hAnsi="Montserrat"/>
                <w:b/>
                <w:sz w:val="20"/>
                <w:szCs w:val="20"/>
              </w:rPr>
            </w:pPr>
            <w:r w:rsidRPr="007B3EE2">
              <w:rPr>
                <w:rFonts w:ascii="Montserrat" w:hAnsi="Montserrat"/>
                <w:b/>
                <w:sz w:val="20"/>
                <w:szCs w:val="20"/>
              </w:rPr>
              <w:lastRenderedPageBreak/>
              <w:t>Elméleti órák tematikája</w:t>
            </w:r>
            <w:r w:rsidR="00E74541" w:rsidRPr="007B3EE2">
              <w:rPr>
                <w:rFonts w:ascii="Montserrat" w:hAnsi="Montserrat"/>
                <w:b/>
                <w:sz w:val="20"/>
                <w:szCs w:val="20"/>
              </w:rPr>
              <w:t xml:space="preserve"> (heti bontásban)</w:t>
            </w:r>
            <w:r w:rsidRPr="007B3EE2">
              <w:rPr>
                <w:rFonts w:ascii="Montserrat" w:hAnsi="Montserrat"/>
                <w:b/>
                <w:sz w:val="20"/>
                <w:szCs w:val="20"/>
              </w:rPr>
              <w:t>:</w:t>
            </w:r>
            <w:r w:rsidR="00C91635" w:rsidRPr="007B3EE2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</w:p>
          <w:p w:rsidR="00A715F8" w:rsidRPr="007B3EE2" w:rsidRDefault="00A715F8" w:rsidP="00F5320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251458" w:rsidRPr="00251458" w:rsidRDefault="00251458" w:rsidP="00963D74">
            <w:pPr>
              <w:tabs>
                <w:tab w:val="left" w:pos="570"/>
              </w:tabs>
              <w:rPr>
                <w:rFonts w:ascii="Montserrat" w:hAnsi="Montserrat"/>
                <w:sz w:val="20"/>
                <w:szCs w:val="20"/>
              </w:rPr>
            </w:pPr>
            <w:r w:rsidRPr="00251458">
              <w:rPr>
                <w:rFonts w:ascii="Montserrat" w:hAnsi="Montserrat"/>
                <w:sz w:val="20"/>
                <w:szCs w:val="20"/>
              </w:rPr>
              <w:t>1.</w:t>
            </w:r>
            <w:r w:rsidRPr="00251458">
              <w:rPr>
                <w:rFonts w:ascii="Montserrat" w:hAnsi="Montserrat"/>
                <w:sz w:val="20"/>
                <w:szCs w:val="20"/>
              </w:rPr>
              <w:tab/>
              <w:t>hét: Bevezető; Matematikai alapok</w:t>
            </w:r>
          </w:p>
          <w:p w:rsidR="00251458" w:rsidRPr="00251458" w:rsidRDefault="00251458" w:rsidP="00963D74">
            <w:pPr>
              <w:tabs>
                <w:tab w:val="left" w:pos="570"/>
              </w:tabs>
              <w:rPr>
                <w:rFonts w:ascii="Montserrat" w:hAnsi="Montserrat"/>
                <w:sz w:val="20"/>
                <w:szCs w:val="20"/>
              </w:rPr>
            </w:pPr>
            <w:r w:rsidRPr="00251458">
              <w:rPr>
                <w:rFonts w:ascii="Montserrat" w:hAnsi="Montserrat"/>
                <w:sz w:val="20"/>
                <w:szCs w:val="20"/>
              </w:rPr>
              <w:t>2.</w:t>
            </w:r>
            <w:r w:rsidRPr="00251458">
              <w:rPr>
                <w:rFonts w:ascii="Montserrat" w:hAnsi="Montserrat"/>
                <w:sz w:val="20"/>
                <w:szCs w:val="20"/>
              </w:rPr>
              <w:tab/>
              <w:t>hét: Néhány alapvető f</w:t>
            </w:r>
            <w:r>
              <w:rPr>
                <w:rFonts w:ascii="Montserrat" w:hAnsi="Montserrat"/>
                <w:sz w:val="20"/>
                <w:szCs w:val="20"/>
              </w:rPr>
              <w:t>izikai jelenség és magyarázatuk</w:t>
            </w:r>
          </w:p>
          <w:p w:rsidR="00251458" w:rsidRPr="00251458" w:rsidRDefault="00251458" w:rsidP="00963D74">
            <w:pPr>
              <w:tabs>
                <w:tab w:val="left" w:pos="570"/>
              </w:tabs>
              <w:rPr>
                <w:rFonts w:ascii="Montserrat" w:hAnsi="Montserrat"/>
                <w:sz w:val="20"/>
                <w:szCs w:val="20"/>
              </w:rPr>
            </w:pPr>
            <w:r w:rsidRPr="00251458">
              <w:rPr>
                <w:rFonts w:ascii="Montserrat" w:hAnsi="Montserrat"/>
                <w:sz w:val="20"/>
                <w:szCs w:val="20"/>
              </w:rPr>
              <w:t>3.</w:t>
            </w:r>
            <w:r w:rsidRPr="00251458">
              <w:rPr>
                <w:rFonts w:ascii="Montserrat" w:hAnsi="Montserrat"/>
                <w:sz w:val="20"/>
                <w:szCs w:val="20"/>
              </w:rPr>
              <w:tab/>
              <w:t>hét: A geometriai optika összegzése</w:t>
            </w:r>
          </w:p>
          <w:p w:rsidR="00251458" w:rsidRPr="00251458" w:rsidRDefault="00251458" w:rsidP="00963D74">
            <w:pPr>
              <w:tabs>
                <w:tab w:val="left" w:pos="570"/>
              </w:tabs>
              <w:rPr>
                <w:rFonts w:ascii="Montserrat" w:hAnsi="Montserrat"/>
                <w:sz w:val="20"/>
                <w:szCs w:val="20"/>
              </w:rPr>
            </w:pPr>
            <w:r w:rsidRPr="00251458">
              <w:rPr>
                <w:rFonts w:ascii="Montserrat" w:hAnsi="Montserrat"/>
                <w:sz w:val="20"/>
                <w:szCs w:val="20"/>
              </w:rPr>
              <w:t>4.</w:t>
            </w:r>
            <w:r w:rsidRPr="00251458">
              <w:rPr>
                <w:rFonts w:ascii="Montserrat" w:hAnsi="Montserrat"/>
                <w:sz w:val="20"/>
                <w:szCs w:val="20"/>
              </w:rPr>
              <w:tab/>
              <w:t xml:space="preserve">hét: </w:t>
            </w:r>
            <w:r>
              <w:rPr>
                <w:rFonts w:ascii="Montserrat" w:hAnsi="Montserrat"/>
                <w:sz w:val="20"/>
                <w:szCs w:val="20"/>
              </w:rPr>
              <w:t>L</w:t>
            </w:r>
            <w:r w:rsidRPr="00251458">
              <w:rPr>
                <w:rFonts w:ascii="Montserrat" w:hAnsi="Montserrat"/>
                <w:sz w:val="20"/>
                <w:szCs w:val="20"/>
              </w:rPr>
              <w:t>eképezés</w:t>
            </w:r>
            <w:r>
              <w:rPr>
                <w:rFonts w:ascii="Montserrat" w:hAnsi="Montserrat"/>
                <w:sz w:val="20"/>
                <w:szCs w:val="20"/>
              </w:rPr>
              <w:t>,</w:t>
            </w:r>
            <w:r w:rsidRPr="00251458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>l</w:t>
            </w:r>
            <w:r w:rsidRPr="00251458">
              <w:rPr>
                <w:rFonts w:ascii="Montserrat" w:hAnsi="Montserrat"/>
                <w:sz w:val="20"/>
                <w:szCs w:val="20"/>
              </w:rPr>
              <w:t>encsék, lencserendszerek; Nagyító, mikroszkóp</w:t>
            </w:r>
          </w:p>
          <w:p w:rsidR="00251458" w:rsidRPr="00251458" w:rsidRDefault="00251458" w:rsidP="00963D74">
            <w:pPr>
              <w:tabs>
                <w:tab w:val="left" w:pos="570"/>
              </w:tabs>
              <w:rPr>
                <w:rFonts w:ascii="Montserrat" w:hAnsi="Montserrat"/>
                <w:sz w:val="20"/>
                <w:szCs w:val="20"/>
              </w:rPr>
            </w:pPr>
            <w:r w:rsidRPr="00251458">
              <w:rPr>
                <w:rFonts w:ascii="Montserrat" w:hAnsi="Montserrat"/>
                <w:sz w:val="20"/>
                <w:szCs w:val="20"/>
              </w:rPr>
              <w:t>5.</w:t>
            </w:r>
            <w:r w:rsidRPr="00251458">
              <w:rPr>
                <w:rFonts w:ascii="Montserrat" w:hAnsi="Montserrat"/>
                <w:sz w:val="20"/>
                <w:szCs w:val="20"/>
              </w:rPr>
              <w:tab/>
              <w:t>hét: Hullámoptikai alapok</w:t>
            </w:r>
            <w:r>
              <w:rPr>
                <w:rFonts w:ascii="Montserrat" w:hAnsi="Montserrat"/>
                <w:sz w:val="20"/>
                <w:szCs w:val="20"/>
              </w:rPr>
              <w:t>, Elektromágneses sugárzás, fotonok</w:t>
            </w:r>
          </w:p>
          <w:p w:rsidR="00251458" w:rsidRPr="00251458" w:rsidRDefault="00251458" w:rsidP="00963D74">
            <w:pPr>
              <w:tabs>
                <w:tab w:val="left" w:pos="570"/>
              </w:tabs>
              <w:rPr>
                <w:rFonts w:ascii="Montserrat" w:hAnsi="Montserrat"/>
                <w:sz w:val="20"/>
                <w:szCs w:val="20"/>
              </w:rPr>
            </w:pPr>
            <w:r w:rsidRPr="00251458">
              <w:rPr>
                <w:rFonts w:ascii="Montserrat" w:hAnsi="Montserrat"/>
                <w:sz w:val="20"/>
                <w:szCs w:val="20"/>
              </w:rPr>
              <w:t>6.</w:t>
            </w:r>
            <w:r w:rsidRPr="00251458">
              <w:rPr>
                <w:rFonts w:ascii="Montserrat" w:hAnsi="Montserrat"/>
                <w:sz w:val="20"/>
                <w:szCs w:val="20"/>
              </w:rPr>
              <w:tab/>
              <w:t>hét: Sugárzásokról, ami közös bennük</w:t>
            </w:r>
          </w:p>
          <w:p w:rsidR="00251458" w:rsidRPr="00251458" w:rsidRDefault="00251458" w:rsidP="00963D74">
            <w:pPr>
              <w:tabs>
                <w:tab w:val="left" w:pos="570"/>
              </w:tabs>
              <w:rPr>
                <w:rFonts w:ascii="Montserrat" w:hAnsi="Montserrat"/>
                <w:sz w:val="20"/>
                <w:szCs w:val="20"/>
              </w:rPr>
            </w:pPr>
            <w:r w:rsidRPr="00251458">
              <w:rPr>
                <w:rFonts w:ascii="Montserrat" w:hAnsi="Montserrat"/>
                <w:sz w:val="20"/>
                <w:szCs w:val="20"/>
              </w:rPr>
              <w:t>7.</w:t>
            </w:r>
            <w:r w:rsidRPr="00251458">
              <w:rPr>
                <w:rFonts w:ascii="Montserrat" w:hAnsi="Montserrat"/>
                <w:sz w:val="20"/>
                <w:szCs w:val="20"/>
              </w:rPr>
              <w:tab/>
              <w:t>hét: Anyagszerkezet; atom, elektron</w:t>
            </w:r>
          </w:p>
          <w:p w:rsidR="00251458" w:rsidRPr="00251458" w:rsidRDefault="00251458" w:rsidP="00963D74">
            <w:pPr>
              <w:tabs>
                <w:tab w:val="left" w:pos="570"/>
              </w:tabs>
              <w:rPr>
                <w:rFonts w:ascii="Montserrat" w:hAnsi="Montserrat"/>
                <w:sz w:val="20"/>
                <w:szCs w:val="20"/>
              </w:rPr>
            </w:pPr>
            <w:r w:rsidRPr="00251458">
              <w:rPr>
                <w:rFonts w:ascii="Montserrat" w:hAnsi="Montserrat"/>
                <w:sz w:val="20"/>
                <w:szCs w:val="20"/>
              </w:rPr>
              <w:t>8.</w:t>
            </w:r>
            <w:r w:rsidRPr="00251458">
              <w:rPr>
                <w:rFonts w:ascii="Montserrat" w:hAnsi="Montserrat"/>
                <w:sz w:val="20"/>
                <w:szCs w:val="20"/>
              </w:rPr>
              <w:tab/>
              <w:t xml:space="preserve">hét: </w:t>
            </w:r>
            <w:r>
              <w:rPr>
                <w:rFonts w:ascii="Montserrat" w:hAnsi="Montserrat"/>
                <w:sz w:val="20"/>
                <w:szCs w:val="20"/>
              </w:rPr>
              <w:t xml:space="preserve">Dualitás, </w:t>
            </w:r>
            <w:r w:rsidRPr="00251458">
              <w:rPr>
                <w:rFonts w:ascii="Montserrat" w:hAnsi="Montserrat"/>
                <w:sz w:val="20"/>
                <w:szCs w:val="20"/>
              </w:rPr>
              <w:t>Atomi illetve molekuláris kölcsönhatások</w:t>
            </w:r>
          </w:p>
          <w:p w:rsidR="00251458" w:rsidRPr="00251458" w:rsidRDefault="00251458" w:rsidP="00963D74">
            <w:pPr>
              <w:tabs>
                <w:tab w:val="left" w:pos="570"/>
              </w:tabs>
              <w:rPr>
                <w:rFonts w:ascii="Montserrat" w:hAnsi="Montserrat"/>
                <w:sz w:val="20"/>
                <w:szCs w:val="20"/>
              </w:rPr>
            </w:pPr>
            <w:r w:rsidRPr="00251458">
              <w:rPr>
                <w:rFonts w:ascii="Montserrat" w:hAnsi="Montserrat"/>
                <w:sz w:val="20"/>
                <w:szCs w:val="20"/>
              </w:rPr>
              <w:t>9.</w:t>
            </w:r>
            <w:r w:rsidRPr="00251458">
              <w:rPr>
                <w:rFonts w:ascii="Montserrat" w:hAnsi="Montserrat"/>
                <w:sz w:val="20"/>
                <w:szCs w:val="20"/>
              </w:rPr>
              <w:tab/>
              <w:t>hét: Sokatomos rendszerek</w:t>
            </w:r>
            <w:r>
              <w:rPr>
                <w:rFonts w:ascii="Montserrat" w:hAnsi="Montserrat"/>
                <w:sz w:val="20"/>
                <w:szCs w:val="20"/>
              </w:rPr>
              <w:t>, Gázok</w:t>
            </w:r>
          </w:p>
          <w:p w:rsidR="00251458" w:rsidRPr="00251458" w:rsidRDefault="00251458" w:rsidP="00963D74">
            <w:pPr>
              <w:tabs>
                <w:tab w:val="left" w:pos="570"/>
              </w:tabs>
              <w:rPr>
                <w:rFonts w:ascii="Montserrat" w:hAnsi="Montserrat"/>
                <w:sz w:val="20"/>
                <w:szCs w:val="20"/>
              </w:rPr>
            </w:pPr>
            <w:r w:rsidRPr="00251458">
              <w:rPr>
                <w:rFonts w:ascii="Montserrat" w:hAnsi="Montserrat"/>
                <w:sz w:val="20"/>
                <w:szCs w:val="20"/>
              </w:rPr>
              <w:t>10.</w:t>
            </w:r>
            <w:r w:rsidRPr="00251458">
              <w:rPr>
                <w:rFonts w:ascii="Montserrat" w:hAnsi="Montserrat"/>
                <w:sz w:val="20"/>
                <w:szCs w:val="20"/>
              </w:rPr>
              <w:tab/>
              <w:t>hét: Boltzmann-eloszlás</w:t>
            </w:r>
            <w:r>
              <w:rPr>
                <w:rFonts w:ascii="Montserrat" w:hAnsi="Montserrat"/>
                <w:sz w:val="20"/>
                <w:szCs w:val="20"/>
              </w:rPr>
              <w:t>,</w:t>
            </w:r>
            <w:r w:rsidRPr="00251458">
              <w:rPr>
                <w:rFonts w:ascii="Montserrat" w:hAnsi="Montserrat"/>
                <w:sz w:val="20"/>
                <w:szCs w:val="20"/>
              </w:rPr>
              <w:t xml:space="preserve"> Szilárdtestek</w:t>
            </w:r>
          </w:p>
          <w:p w:rsidR="00251458" w:rsidRPr="00251458" w:rsidRDefault="00251458" w:rsidP="00963D74">
            <w:pPr>
              <w:tabs>
                <w:tab w:val="left" w:pos="570"/>
              </w:tabs>
              <w:rPr>
                <w:rFonts w:ascii="Montserrat" w:hAnsi="Montserrat"/>
                <w:sz w:val="20"/>
                <w:szCs w:val="20"/>
              </w:rPr>
            </w:pPr>
            <w:r w:rsidRPr="00251458">
              <w:rPr>
                <w:rFonts w:ascii="Montserrat" w:hAnsi="Montserrat"/>
                <w:sz w:val="20"/>
                <w:szCs w:val="20"/>
              </w:rPr>
              <w:t>11.</w:t>
            </w:r>
            <w:r w:rsidRPr="00251458">
              <w:rPr>
                <w:rFonts w:ascii="Montserrat" w:hAnsi="Montserrat"/>
                <w:sz w:val="20"/>
                <w:szCs w:val="20"/>
              </w:rPr>
              <w:tab/>
              <w:t>hét: Folyadékkristályok; Víz</w:t>
            </w:r>
            <w:r>
              <w:rPr>
                <w:rFonts w:ascii="Montserrat" w:hAnsi="Montserrat"/>
                <w:sz w:val="20"/>
                <w:szCs w:val="20"/>
              </w:rPr>
              <w:t>,</w:t>
            </w:r>
            <w:r w:rsidRPr="00251458">
              <w:rPr>
                <w:rFonts w:ascii="Montserrat" w:hAnsi="Montserrat"/>
                <w:sz w:val="20"/>
                <w:szCs w:val="20"/>
              </w:rPr>
              <w:t xml:space="preserve"> Felületi feszültség</w:t>
            </w:r>
            <w:r>
              <w:rPr>
                <w:rFonts w:ascii="Montserrat" w:hAnsi="Montserrat"/>
                <w:sz w:val="20"/>
                <w:szCs w:val="20"/>
              </w:rPr>
              <w:t>,</w:t>
            </w:r>
            <w:r w:rsidRPr="00251458">
              <w:rPr>
                <w:rFonts w:ascii="Montserrat" w:hAnsi="Montserrat"/>
                <w:sz w:val="20"/>
                <w:szCs w:val="20"/>
              </w:rPr>
              <w:t xml:space="preserve"> Hidrofób kölcsönhatás</w:t>
            </w:r>
          </w:p>
          <w:p w:rsidR="00251458" w:rsidRPr="00251458" w:rsidRDefault="00251458" w:rsidP="00963D74">
            <w:pPr>
              <w:tabs>
                <w:tab w:val="left" w:pos="570"/>
              </w:tabs>
              <w:rPr>
                <w:rFonts w:ascii="Montserrat" w:hAnsi="Montserrat"/>
                <w:sz w:val="20"/>
                <w:szCs w:val="20"/>
              </w:rPr>
            </w:pPr>
            <w:r w:rsidRPr="00251458">
              <w:rPr>
                <w:rFonts w:ascii="Montserrat" w:hAnsi="Montserrat"/>
                <w:sz w:val="20"/>
                <w:szCs w:val="20"/>
              </w:rPr>
              <w:t>12.</w:t>
            </w:r>
            <w:r w:rsidRPr="00251458">
              <w:rPr>
                <w:rFonts w:ascii="Montserrat" w:hAnsi="Montserrat"/>
                <w:sz w:val="20"/>
                <w:szCs w:val="20"/>
              </w:rPr>
              <w:tab/>
              <w:t>hét: Fényemisszió, fényszórás, fényabszorpció</w:t>
            </w:r>
            <w:r>
              <w:rPr>
                <w:rFonts w:ascii="Montserrat" w:hAnsi="Montserrat"/>
                <w:sz w:val="20"/>
                <w:szCs w:val="20"/>
              </w:rPr>
              <w:t>,</w:t>
            </w:r>
            <w:r w:rsidRPr="00251458">
              <w:rPr>
                <w:rFonts w:ascii="Montserrat" w:hAnsi="Montserrat"/>
                <w:sz w:val="20"/>
                <w:szCs w:val="20"/>
              </w:rPr>
              <w:t xml:space="preserve"> Lumineszcencia; Lézer</w:t>
            </w:r>
          </w:p>
          <w:p w:rsidR="00251458" w:rsidRPr="00251458" w:rsidRDefault="00251458" w:rsidP="00963D74">
            <w:pPr>
              <w:tabs>
                <w:tab w:val="left" w:pos="570"/>
              </w:tabs>
              <w:rPr>
                <w:rFonts w:ascii="Montserrat" w:hAnsi="Montserrat"/>
                <w:sz w:val="20"/>
                <w:szCs w:val="20"/>
              </w:rPr>
            </w:pPr>
            <w:r w:rsidRPr="00251458">
              <w:rPr>
                <w:rFonts w:ascii="Montserrat" w:hAnsi="Montserrat"/>
                <w:sz w:val="20"/>
                <w:szCs w:val="20"/>
              </w:rPr>
              <w:t>13.</w:t>
            </w:r>
            <w:r w:rsidRPr="00251458">
              <w:rPr>
                <w:rFonts w:ascii="Montserrat" w:hAnsi="Montserrat"/>
                <w:sz w:val="20"/>
                <w:szCs w:val="20"/>
              </w:rPr>
              <w:tab/>
              <w:t>hét: Magsugárzások, radioaktív izotópok</w:t>
            </w:r>
          </w:p>
          <w:p w:rsidR="00A715F8" w:rsidRPr="00251458" w:rsidRDefault="00251458" w:rsidP="00963D74">
            <w:pPr>
              <w:tabs>
                <w:tab w:val="left" w:pos="570"/>
              </w:tabs>
              <w:rPr>
                <w:rFonts w:ascii="Montserrat" w:hAnsi="Montserrat"/>
                <w:sz w:val="20"/>
                <w:szCs w:val="20"/>
              </w:rPr>
            </w:pPr>
            <w:r w:rsidRPr="00251458">
              <w:rPr>
                <w:rFonts w:ascii="Montserrat" w:hAnsi="Montserrat"/>
                <w:sz w:val="20"/>
                <w:szCs w:val="20"/>
              </w:rPr>
              <w:t>14.</w:t>
            </w:r>
            <w:r w:rsidRPr="00251458">
              <w:rPr>
                <w:rFonts w:ascii="Montserrat" w:hAnsi="Montserrat"/>
                <w:sz w:val="20"/>
                <w:szCs w:val="20"/>
              </w:rPr>
              <w:tab/>
              <w:t>hét: A röntgensugárzás, és kölcsönhatása az anyaggal</w:t>
            </w:r>
          </w:p>
          <w:p w:rsidR="00A715F8" w:rsidRPr="007B3EE2" w:rsidRDefault="00A715F8" w:rsidP="00251458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:rsidR="00057109" w:rsidRPr="007B3EE2" w:rsidRDefault="00057109">
      <w:pPr>
        <w:rPr>
          <w:rFonts w:ascii="Montserrat" w:hAnsi="Montserrat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3"/>
      </w:tblGrid>
      <w:tr w:rsidR="00C01506" w:rsidRPr="007B3EE2" w:rsidTr="00057109">
        <w:trPr>
          <w:cantSplit/>
        </w:trPr>
        <w:tc>
          <w:tcPr>
            <w:tcW w:w="5000" w:type="pct"/>
            <w:shd w:val="clear" w:color="auto" w:fill="auto"/>
          </w:tcPr>
          <w:p w:rsidR="007C7DD1" w:rsidRPr="007B3EE2" w:rsidRDefault="007C7DD1" w:rsidP="00FD5C84">
            <w:pPr>
              <w:spacing w:before="12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7B3EE2">
              <w:rPr>
                <w:rFonts w:ascii="Montserrat" w:hAnsi="Montserrat"/>
                <w:b/>
                <w:sz w:val="20"/>
                <w:szCs w:val="20"/>
              </w:rPr>
              <w:t>Gyakorl</w:t>
            </w:r>
            <w:r w:rsidR="007566AA" w:rsidRPr="007B3EE2">
              <w:rPr>
                <w:rFonts w:ascii="Montserrat" w:hAnsi="Montserrat"/>
                <w:b/>
                <w:sz w:val="20"/>
                <w:szCs w:val="20"/>
              </w:rPr>
              <w:t xml:space="preserve">ati órák </w:t>
            </w:r>
            <w:r w:rsidR="001A49D2" w:rsidRPr="007B3EE2">
              <w:rPr>
                <w:rFonts w:ascii="Montserrat" w:hAnsi="Montserrat"/>
                <w:b/>
                <w:sz w:val="20"/>
                <w:szCs w:val="20"/>
              </w:rPr>
              <w:t xml:space="preserve">és </w:t>
            </w:r>
            <w:r w:rsidR="007566AA" w:rsidRPr="007B3EE2">
              <w:rPr>
                <w:rFonts w:ascii="Montserrat" w:hAnsi="Montserrat"/>
                <w:b/>
                <w:sz w:val="20"/>
                <w:szCs w:val="20"/>
              </w:rPr>
              <w:t>tematikája:</w:t>
            </w:r>
          </w:p>
          <w:p w:rsidR="0025628B" w:rsidRPr="007B3EE2" w:rsidRDefault="0025628B" w:rsidP="007C549C">
            <w:pPr>
              <w:ind w:left="357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963D74" w:rsidRPr="00963D74" w:rsidRDefault="00963D74" w:rsidP="00963D74">
            <w:pPr>
              <w:tabs>
                <w:tab w:val="left" w:pos="599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963D74">
              <w:rPr>
                <w:rFonts w:ascii="Montserrat" w:hAnsi="Montserrat"/>
                <w:sz w:val="20"/>
                <w:szCs w:val="20"/>
              </w:rPr>
              <w:t>1.</w:t>
            </w:r>
            <w:r w:rsidRPr="00963D74">
              <w:rPr>
                <w:rFonts w:ascii="Montserrat" w:hAnsi="Montserrat"/>
                <w:sz w:val="20"/>
                <w:szCs w:val="20"/>
              </w:rPr>
              <w:tab/>
              <w:t>hét Bevezető, laborbiztonsági szabályok, adatábrázolás</w:t>
            </w:r>
          </w:p>
          <w:p w:rsidR="00963D74" w:rsidRPr="00963D74" w:rsidRDefault="00963D74" w:rsidP="00963D74">
            <w:pPr>
              <w:tabs>
                <w:tab w:val="left" w:pos="599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963D74">
              <w:rPr>
                <w:rFonts w:ascii="Montserrat" w:hAnsi="Montserrat"/>
                <w:sz w:val="20"/>
                <w:szCs w:val="20"/>
              </w:rPr>
              <w:t>2.</w:t>
            </w:r>
            <w:r w:rsidRPr="00963D74">
              <w:rPr>
                <w:rFonts w:ascii="Montserrat" w:hAnsi="Montserrat"/>
                <w:sz w:val="20"/>
                <w:szCs w:val="20"/>
              </w:rPr>
              <w:tab/>
              <w:t>hét Leképezés, mikroszkóp</w:t>
            </w:r>
          </w:p>
          <w:p w:rsidR="00963D74" w:rsidRPr="00963D74" w:rsidRDefault="00963D74" w:rsidP="00963D74">
            <w:pPr>
              <w:tabs>
                <w:tab w:val="left" w:pos="599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963D74">
              <w:rPr>
                <w:rFonts w:ascii="Montserrat" w:hAnsi="Montserrat"/>
                <w:sz w:val="20"/>
                <w:szCs w:val="20"/>
              </w:rPr>
              <w:t>3.</w:t>
            </w:r>
            <w:r w:rsidRPr="00963D74">
              <w:rPr>
                <w:rFonts w:ascii="Montserrat" w:hAnsi="Montserrat"/>
                <w:sz w:val="20"/>
                <w:szCs w:val="20"/>
              </w:rPr>
              <w:tab/>
              <w:t>hét Koncentráció meghatározás refraktométerrel</w:t>
            </w:r>
          </w:p>
          <w:p w:rsidR="00963D74" w:rsidRPr="00963D74" w:rsidRDefault="00963D74" w:rsidP="00963D74">
            <w:pPr>
              <w:tabs>
                <w:tab w:val="left" w:pos="599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963D74">
              <w:rPr>
                <w:rFonts w:ascii="Montserrat" w:hAnsi="Montserrat"/>
                <w:sz w:val="20"/>
                <w:szCs w:val="20"/>
              </w:rPr>
              <w:t>4.</w:t>
            </w:r>
            <w:r w:rsidRPr="00963D74">
              <w:rPr>
                <w:rFonts w:ascii="Montserrat" w:hAnsi="Montserrat"/>
                <w:sz w:val="20"/>
                <w:szCs w:val="20"/>
              </w:rPr>
              <w:tab/>
              <w:t>hét A szem optikája, képalkotás a szemben</w:t>
            </w:r>
          </w:p>
          <w:p w:rsidR="00963D74" w:rsidRPr="00963D74" w:rsidRDefault="00963D74" w:rsidP="00963D74">
            <w:pPr>
              <w:tabs>
                <w:tab w:val="left" w:pos="599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963D74">
              <w:rPr>
                <w:rFonts w:ascii="Montserrat" w:hAnsi="Montserrat"/>
                <w:sz w:val="20"/>
                <w:szCs w:val="20"/>
              </w:rPr>
              <w:t>5.</w:t>
            </w:r>
            <w:r w:rsidRPr="00963D74">
              <w:rPr>
                <w:rFonts w:ascii="Montserrat" w:hAnsi="Montserrat"/>
                <w:sz w:val="20"/>
                <w:szCs w:val="20"/>
              </w:rPr>
              <w:tab/>
              <w:t>hét Speciális mikroszkópok</w:t>
            </w:r>
          </w:p>
          <w:p w:rsidR="00963D74" w:rsidRPr="00963D74" w:rsidRDefault="00963D74" w:rsidP="00963D74">
            <w:pPr>
              <w:tabs>
                <w:tab w:val="left" w:pos="599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963D74">
              <w:rPr>
                <w:rFonts w:ascii="Montserrat" w:hAnsi="Montserrat"/>
                <w:sz w:val="20"/>
                <w:szCs w:val="20"/>
              </w:rPr>
              <w:t>6.</w:t>
            </w:r>
            <w:r w:rsidRPr="00963D74">
              <w:rPr>
                <w:rFonts w:ascii="Montserrat" w:hAnsi="Montserrat"/>
                <w:sz w:val="20"/>
                <w:szCs w:val="20"/>
              </w:rPr>
              <w:tab/>
              <w:t>hét Rugós erőmérés (Hooke-törvény, rezonancia)</w:t>
            </w:r>
          </w:p>
          <w:p w:rsidR="00963D74" w:rsidRPr="00963D74" w:rsidRDefault="00963D74" w:rsidP="00963D74">
            <w:pPr>
              <w:tabs>
                <w:tab w:val="left" w:pos="599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963D74">
              <w:rPr>
                <w:rFonts w:ascii="Montserrat" w:hAnsi="Montserrat"/>
                <w:sz w:val="20"/>
                <w:szCs w:val="20"/>
              </w:rPr>
              <w:t>7.</w:t>
            </w:r>
            <w:r w:rsidRPr="00963D74">
              <w:rPr>
                <w:rFonts w:ascii="Montserrat" w:hAnsi="Montserrat"/>
                <w:sz w:val="20"/>
                <w:szCs w:val="20"/>
              </w:rPr>
              <w:tab/>
              <w:t>hét Fényemisszió és orvosi laboratóriumi alkalmazásai</w:t>
            </w:r>
          </w:p>
          <w:p w:rsidR="00963D74" w:rsidRPr="00963D74" w:rsidRDefault="00963D74" w:rsidP="00963D74">
            <w:pPr>
              <w:tabs>
                <w:tab w:val="left" w:pos="599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963D74">
              <w:rPr>
                <w:rFonts w:ascii="Montserrat" w:hAnsi="Montserrat"/>
                <w:sz w:val="20"/>
                <w:szCs w:val="20"/>
              </w:rPr>
              <w:t>8.</w:t>
            </w:r>
            <w:r w:rsidRPr="00963D74">
              <w:rPr>
                <w:rFonts w:ascii="Montserrat" w:hAnsi="Montserrat"/>
                <w:sz w:val="20"/>
                <w:szCs w:val="20"/>
              </w:rPr>
              <w:tab/>
              <w:t>hét Anyagazonosítás és koncentráció meghatározás polariméterrel</w:t>
            </w:r>
          </w:p>
          <w:p w:rsidR="00963D74" w:rsidRPr="00963D74" w:rsidRDefault="00963D74" w:rsidP="00963D74">
            <w:pPr>
              <w:tabs>
                <w:tab w:val="left" w:pos="599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963D74">
              <w:rPr>
                <w:rFonts w:ascii="Montserrat" w:hAnsi="Montserrat"/>
                <w:sz w:val="20"/>
                <w:szCs w:val="20"/>
              </w:rPr>
              <w:t>9.</w:t>
            </w:r>
            <w:r w:rsidRPr="00963D74">
              <w:rPr>
                <w:rFonts w:ascii="Montserrat" w:hAnsi="Montserrat"/>
                <w:sz w:val="20"/>
                <w:szCs w:val="20"/>
              </w:rPr>
              <w:tab/>
              <w:t>hét Fényabszorpció és orvosi laboratóriumi alkalmazásai</w:t>
            </w:r>
          </w:p>
          <w:p w:rsidR="00963D74" w:rsidRPr="00963D74" w:rsidRDefault="00963D74" w:rsidP="00963D74">
            <w:pPr>
              <w:tabs>
                <w:tab w:val="left" w:pos="599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963D74">
              <w:rPr>
                <w:rFonts w:ascii="Montserrat" w:hAnsi="Montserrat"/>
                <w:sz w:val="20"/>
                <w:szCs w:val="20"/>
              </w:rPr>
              <w:t>10.</w:t>
            </w:r>
            <w:r w:rsidRPr="00963D74">
              <w:rPr>
                <w:rFonts w:ascii="Montserrat" w:hAnsi="Montserrat"/>
                <w:sz w:val="20"/>
                <w:szCs w:val="20"/>
              </w:rPr>
              <w:tab/>
              <w:t>hét Nukleáris méréstechnika alapjai</w:t>
            </w:r>
          </w:p>
          <w:p w:rsidR="00963D74" w:rsidRPr="00963D74" w:rsidRDefault="00963D74" w:rsidP="00963D74">
            <w:pPr>
              <w:tabs>
                <w:tab w:val="left" w:pos="599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963D74">
              <w:rPr>
                <w:rFonts w:ascii="Montserrat" w:hAnsi="Montserrat"/>
                <w:sz w:val="20"/>
                <w:szCs w:val="20"/>
              </w:rPr>
              <w:t>11.</w:t>
            </w:r>
            <w:r w:rsidRPr="00963D74">
              <w:rPr>
                <w:rFonts w:ascii="Montserrat" w:hAnsi="Montserrat"/>
                <w:sz w:val="20"/>
                <w:szCs w:val="20"/>
              </w:rPr>
              <w:tab/>
              <w:t>hét Bőrimpedancia mérése, alkalmazásai</w:t>
            </w:r>
          </w:p>
          <w:p w:rsidR="00963D74" w:rsidRPr="00963D74" w:rsidRDefault="00963D74" w:rsidP="00963D74">
            <w:pPr>
              <w:tabs>
                <w:tab w:val="left" w:pos="599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963D74">
              <w:rPr>
                <w:rFonts w:ascii="Montserrat" w:hAnsi="Montserrat"/>
                <w:sz w:val="20"/>
                <w:szCs w:val="20"/>
              </w:rPr>
              <w:t>12.</w:t>
            </w:r>
            <w:r w:rsidRPr="00963D74">
              <w:rPr>
                <w:rFonts w:ascii="Montserrat" w:hAnsi="Montserrat"/>
                <w:sz w:val="20"/>
                <w:szCs w:val="20"/>
              </w:rPr>
              <w:tab/>
              <w:t>hét Az ultrahang alkalmazási területei</w:t>
            </w:r>
          </w:p>
          <w:p w:rsidR="00963D74" w:rsidRPr="00963D74" w:rsidRDefault="00963D74" w:rsidP="00963D74">
            <w:pPr>
              <w:tabs>
                <w:tab w:val="left" w:pos="599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963D74">
              <w:rPr>
                <w:rFonts w:ascii="Montserrat" w:hAnsi="Montserrat"/>
                <w:sz w:val="20"/>
                <w:szCs w:val="20"/>
              </w:rPr>
              <w:t>13.</w:t>
            </w:r>
            <w:r w:rsidRPr="00963D74">
              <w:rPr>
                <w:rFonts w:ascii="Montserrat" w:hAnsi="Montserrat"/>
                <w:sz w:val="20"/>
                <w:szCs w:val="20"/>
              </w:rPr>
              <w:tab/>
              <w:t>hét Gamma abszorpció, a gamma sugárvédelem alapjai</w:t>
            </w:r>
          </w:p>
          <w:p w:rsidR="00F53209" w:rsidRPr="00963D74" w:rsidRDefault="00963D74" w:rsidP="00963D74">
            <w:pPr>
              <w:tabs>
                <w:tab w:val="left" w:pos="599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963D74">
              <w:rPr>
                <w:rFonts w:ascii="Montserrat" w:hAnsi="Montserrat"/>
                <w:sz w:val="20"/>
                <w:szCs w:val="20"/>
              </w:rPr>
              <w:t>14.</w:t>
            </w:r>
            <w:r w:rsidRPr="00963D74">
              <w:rPr>
                <w:rFonts w:ascii="Montserrat" w:hAnsi="Montserrat"/>
                <w:sz w:val="20"/>
                <w:szCs w:val="20"/>
              </w:rPr>
              <w:tab/>
              <w:t>hét Ismétlés</w:t>
            </w:r>
          </w:p>
          <w:p w:rsidR="00F53209" w:rsidRPr="007B3EE2" w:rsidRDefault="00F53209" w:rsidP="00F53209">
            <w:pPr>
              <w:ind w:left="357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  <w:p w:rsidR="00F53209" w:rsidRPr="007B3EE2" w:rsidRDefault="00F53209" w:rsidP="00F53209">
            <w:pPr>
              <w:ind w:left="357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  <w:p w:rsidR="00F53209" w:rsidRPr="007B3EE2" w:rsidRDefault="00F53209" w:rsidP="00F53209">
            <w:pPr>
              <w:ind w:left="357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  <w:p w:rsidR="00F53209" w:rsidRPr="007B3EE2" w:rsidRDefault="00F53209" w:rsidP="00F53209">
            <w:pPr>
              <w:ind w:left="357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  <w:p w:rsidR="00F53209" w:rsidRPr="007B3EE2" w:rsidRDefault="00F53209" w:rsidP="00F53209">
            <w:pPr>
              <w:ind w:left="357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C01506" w:rsidRPr="007B3EE2" w:rsidTr="006F3429">
        <w:trPr>
          <w:cantSplit/>
        </w:trPr>
        <w:tc>
          <w:tcPr>
            <w:tcW w:w="5000" w:type="pct"/>
            <w:shd w:val="clear" w:color="auto" w:fill="auto"/>
          </w:tcPr>
          <w:p w:rsidR="00E74541" w:rsidRPr="007B3EE2" w:rsidRDefault="006F3429" w:rsidP="00963D74">
            <w:pPr>
              <w:spacing w:before="80"/>
              <w:rPr>
                <w:rFonts w:ascii="Montserrat" w:hAnsi="Montserrat"/>
                <w:b/>
                <w:sz w:val="20"/>
                <w:szCs w:val="20"/>
              </w:rPr>
            </w:pPr>
            <w:r w:rsidRPr="007B3EE2">
              <w:rPr>
                <w:rFonts w:ascii="Montserrat" w:hAnsi="Montserrat"/>
              </w:rPr>
              <w:br w:type="page"/>
            </w:r>
            <w:r w:rsidR="007566AA" w:rsidRPr="007B3EE2">
              <w:rPr>
                <w:rFonts w:ascii="Montserrat" w:hAnsi="Montserrat"/>
                <w:b/>
                <w:sz w:val="20"/>
                <w:szCs w:val="20"/>
              </w:rPr>
              <w:t>Konzultációk rendje:</w:t>
            </w:r>
            <w:r w:rsidR="00E6604E" w:rsidRPr="007B3EE2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="00963D74" w:rsidRPr="00963D74">
              <w:rPr>
                <w:rFonts w:ascii="Montserrat" w:hAnsi="Montserrat"/>
                <w:sz w:val="20"/>
                <w:szCs w:val="20"/>
              </w:rPr>
              <w:t>A vizsgaidőszakban hetenként</w:t>
            </w:r>
          </w:p>
        </w:tc>
      </w:tr>
      <w:tr w:rsidR="00C01506" w:rsidRPr="007B3EE2" w:rsidTr="006F3429">
        <w:trPr>
          <w:cantSplit/>
        </w:trPr>
        <w:tc>
          <w:tcPr>
            <w:tcW w:w="5000" w:type="pct"/>
            <w:shd w:val="clear" w:color="auto" w:fill="auto"/>
          </w:tcPr>
          <w:p w:rsidR="007C7DD1" w:rsidRPr="007B3EE2" w:rsidRDefault="007A4202" w:rsidP="00957FD1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B3EE2">
              <w:rPr>
                <w:rFonts w:ascii="Montserrat" w:hAnsi="Montserrat"/>
                <w:b/>
                <w:i/>
                <w:sz w:val="20"/>
                <w:szCs w:val="20"/>
              </w:rPr>
              <w:t>Kurzus követelményrendszere</w:t>
            </w:r>
          </w:p>
        </w:tc>
      </w:tr>
      <w:tr w:rsidR="00C01506" w:rsidRPr="007B3EE2" w:rsidTr="006F3429">
        <w:trPr>
          <w:cantSplit/>
        </w:trPr>
        <w:tc>
          <w:tcPr>
            <w:tcW w:w="5000" w:type="pct"/>
            <w:shd w:val="clear" w:color="auto" w:fill="auto"/>
          </w:tcPr>
          <w:p w:rsidR="007A4202" w:rsidRPr="007B3EE2" w:rsidRDefault="007C7DD1" w:rsidP="0002348E">
            <w:pPr>
              <w:spacing w:before="80"/>
              <w:rPr>
                <w:rFonts w:ascii="Montserrat" w:hAnsi="Montserrat"/>
                <w:b/>
                <w:sz w:val="20"/>
                <w:szCs w:val="20"/>
              </w:rPr>
            </w:pPr>
            <w:r w:rsidRPr="007B3EE2">
              <w:rPr>
                <w:rFonts w:ascii="Montserrat" w:hAnsi="Montserrat"/>
                <w:b/>
                <w:sz w:val="20"/>
                <w:szCs w:val="20"/>
              </w:rPr>
              <w:t xml:space="preserve">A </w:t>
            </w:r>
            <w:r w:rsidR="00560408" w:rsidRPr="007B3EE2">
              <w:rPr>
                <w:rFonts w:ascii="Montserrat" w:hAnsi="Montserrat"/>
                <w:b/>
                <w:sz w:val="20"/>
                <w:szCs w:val="20"/>
              </w:rPr>
              <w:t>kurzus</w:t>
            </w:r>
            <w:r w:rsidRPr="007B3EE2">
              <w:rPr>
                <w:rFonts w:ascii="Montserrat" w:hAnsi="Montserrat"/>
                <w:b/>
                <w:sz w:val="20"/>
                <w:szCs w:val="20"/>
              </w:rPr>
              <w:t xml:space="preserve"> felvételének előzetes követelménye</w:t>
            </w:r>
            <w:r w:rsidR="007B3EE2" w:rsidRPr="00FD5C84">
              <w:rPr>
                <w:rFonts w:ascii="Montserrat" w:hAnsi="Montserrat"/>
                <w:b/>
                <w:sz w:val="20"/>
                <w:szCs w:val="20"/>
              </w:rPr>
              <w:t>(</w:t>
            </w:r>
            <w:r w:rsidRPr="00FD5C84">
              <w:rPr>
                <w:rFonts w:ascii="Montserrat" w:hAnsi="Montserrat"/>
                <w:b/>
                <w:sz w:val="20"/>
                <w:szCs w:val="20"/>
              </w:rPr>
              <w:t>i</w:t>
            </w:r>
            <w:r w:rsidR="007B3EE2" w:rsidRPr="00FD5C84">
              <w:rPr>
                <w:rFonts w:ascii="Montserrat" w:hAnsi="Montserrat"/>
                <w:b/>
                <w:sz w:val="20"/>
                <w:szCs w:val="20"/>
              </w:rPr>
              <w:t>)</w:t>
            </w:r>
            <w:r w:rsidRPr="00FD5C84">
              <w:rPr>
                <w:rFonts w:ascii="Montserrat" w:hAnsi="Montserrat"/>
                <w:b/>
                <w:sz w:val="20"/>
                <w:szCs w:val="20"/>
              </w:rPr>
              <w:t xml:space="preserve">: </w:t>
            </w:r>
            <w:r w:rsidR="00963D74">
              <w:rPr>
                <w:rFonts w:ascii="Montserrat" w:hAnsi="Montserrat"/>
                <w:b/>
                <w:sz w:val="20"/>
                <w:szCs w:val="20"/>
              </w:rPr>
              <w:br/>
            </w:r>
            <w:r w:rsidR="0002348E">
              <w:rPr>
                <w:rFonts w:ascii="Montserrat" w:hAnsi="Montserrat"/>
                <w:sz w:val="20"/>
                <w:szCs w:val="20"/>
              </w:rPr>
              <w:t>nincs</w:t>
            </w:r>
          </w:p>
        </w:tc>
      </w:tr>
      <w:tr w:rsidR="00C01506" w:rsidRPr="007B3EE2" w:rsidTr="006F3429">
        <w:trPr>
          <w:cantSplit/>
        </w:trPr>
        <w:tc>
          <w:tcPr>
            <w:tcW w:w="5000" w:type="pct"/>
            <w:shd w:val="clear" w:color="auto" w:fill="auto"/>
          </w:tcPr>
          <w:p w:rsidR="00E74541" w:rsidRPr="007B3EE2" w:rsidRDefault="004622B8" w:rsidP="003A1988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B3EE2">
              <w:rPr>
                <w:rFonts w:ascii="Montserrat" w:hAnsi="Montserrat"/>
                <w:b/>
                <w:sz w:val="20"/>
                <w:szCs w:val="20"/>
              </w:rPr>
              <w:t xml:space="preserve">A foglalkozásokon való részvétel követelményei, az elfogadható hiányzások mértéke, a távolmaradás igazolásának módja, pótlás lehetősége: </w:t>
            </w:r>
            <w:r w:rsidR="00963D74">
              <w:rPr>
                <w:rFonts w:ascii="Montserrat" w:hAnsi="Montserrat"/>
                <w:b/>
                <w:sz w:val="20"/>
                <w:szCs w:val="20"/>
              </w:rPr>
              <w:br/>
            </w:r>
            <w:r w:rsidR="00963D74" w:rsidRPr="00963D74">
              <w:rPr>
                <w:rFonts w:ascii="Montserrat" w:hAnsi="Montserrat"/>
                <w:sz w:val="20"/>
                <w:szCs w:val="20"/>
              </w:rPr>
              <w:t>A foglalkozások legalább 75%</w:t>
            </w:r>
            <w:r w:rsidR="00963D74">
              <w:rPr>
                <w:rFonts w:ascii="Montserrat" w:hAnsi="Montserrat"/>
                <w:sz w:val="20"/>
                <w:szCs w:val="20"/>
              </w:rPr>
              <w:t>-án</w:t>
            </w:r>
            <w:r w:rsidR="00963D74" w:rsidRPr="00963D74">
              <w:rPr>
                <w:rFonts w:ascii="Montserrat" w:hAnsi="Montserrat"/>
                <w:sz w:val="20"/>
                <w:szCs w:val="20"/>
              </w:rPr>
              <w:t xml:space="preserve"> kötelező a jelenlét, a gyakorlatokról mérési jegyzőkönyvet kell készíteni. A </w:t>
            </w:r>
            <w:r w:rsidR="003A1988">
              <w:rPr>
                <w:rFonts w:ascii="Montserrat" w:hAnsi="Montserrat"/>
                <w:sz w:val="20"/>
                <w:szCs w:val="20"/>
              </w:rPr>
              <w:t>4</w:t>
            </w:r>
            <w:r w:rsidR="00963D74" w:rsidRPr="00963D74">
              <w:rPr>
                <w:rFonts w:ascii="Montserrat" w:hAnsi="Montserrat"/>
                <w:sz w:val="20"/>
                <w:szCs w:val="20"/>
              </w:rPr>
              <w:t xml:space="preserve"> hetes cikluson belül az elmulasztott gyakorlat pótolható másik csoportnál.</w:t>
            </w:r>
          </w:p>
        </w:tc>
      </w:tr>
      <w:tr w:rsidR="00EA58C1" w:rsidRPr="007B3EE2" w:rsidTr="006F3429">
        <w:trPr>
          <w:cantSplit/>
        </w:trPr>
        <w:tc>
          <w:tcPr>
            <w:tcW w:w="5000" w:type="pct"/>
            <w:shd w:val="clear" w:color="auto" w:fill="auto"/>
          </w:tcPr>
          <w:p w:rsidR="005B77A2" w:rsidRPr="00FD5C84" w:rsidRDefault="00BB6E40" w:rsidP="00BB6E40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FD5C84">
              <w:rPr>
                <w:rFonts w:ascii="Montserrat" w:hAnsi="Montserrat"/>
                <w:b/>
                <w:sz w:val="20"/>
                <w:szCs w:val="20"/>
              </w:rPr>
              <w:t>Az érdemjegy kialakításának módja</w:t>
            </w:r>
            <w:r w:rsidR="00581FE9" w:rsidRPr="00FD5C84">
              <w:rPr>
                <w:rFonts w:ascii="Montserrat" w:hAnsi="Montserrat"/>
                <w:b/>
                <w:i/>
                <w:sz w:val="20"/>
                <w:szCs w:val="20"/>
              </w:rPr>
              <w:t>***</w:t>
            </w:r>
            <w:r w:rsidRPr="00FD5C84">
              <w:rPr>
                <w:rFonts w:ascii="Montserrat" w:hAnsi="Montserrat"/>
                <w:b/>
                <w:sz w:val="20"/>
                <w:szCs w:val="20"/>
              </w:rPr>
              <w:t>, a félé</w:t>
            </w:r>
            <w:r w:rsidR="005B77A2" w:rsidRPr="00FD5C84">
              <w:rPr>
                <w:rFonts w:ascii="Montserrat" w:hAnsi="Montserrat"/>
                <w:b/>
                <w:sz w:val="20"/>
                <w:szCs w:val="20"/>
              </w:rPr>
              <w:t xml:space="preserve">vközi ellenőrzések (beszámolók, zárthelyi dolgozatok) száma, témakörei és időpontjai, </w:t>
            </w:r>
            <w:r w:rsidRPr="00FD5C84">
              <w:rPr>
                <w:rFonts w:ascii="Montserrat" w:hAnsi="Montserrat"/>
                <w:b/>
                <w:sz w:val="20"/>
                <w:szCs w:val="20"/>
              </w:rPr>
              <w:t xml:space="preserve">értékelésbe beszámításuk módja, </w:t>
            </w:r>
            <w:r w:rsidR="005B77A2" w:rsidRPr="00FD5C84">
              <w:rPr>
                <w:rFonts w:ascii="Montserrat" w:hAnsi="Montserrat"/>
                <w:b/>
                <w:sz w:val="20"/>
                <w:szCs w:val="20"/>
              </w:rPr>
              <w:t>pótlási és javítási lehetőségek</w:t>
            </w:r>
            <w:r w:rsidR="00EA58C1" w:rsidRPr="00FD5C84">
              <w:rPr>
                <w:rFonts w:ascii="Montserrat" w:hAnsi="Montserrat"/>
                <w:b/>
                <w:sz w:val="20"/>
                <w:szCs w:val="20"/>
              </w:rPr>
              <w:t xml:space="preserve">: </w:t>
            </w:r>
          </w:p>
          <w:p w:rsidR="00BB6E40" w:rsidRPr="00963D74" w:rsidRDefault="00963D74" w:rsidP="00DF43F1">
            <w:pPr>
              <w:rPr>
                <w:rFonts w:ascii="Montserrat" w:hAnsi="Montserrat"/>
                <w:sz w:val="20"/>
                <w:szCs w:val="20"/>
              </w:rPr>
            </w:pPr>
            <w:r w:rsidRPr="00963D74">
              <w:rPr>
                <w:rFonts w:ascii="Montserrat" w:hAnsi="Montserrat"/>
                <w:sz w:val="20"/>
                <w:szCs w:val="20"/>
              </w:rPr>
              <w:t>Kialakítás alatt, az új TVSZ-nek megfelelően az Intézet honlapján meg</w:t>
            </w:r>
            <w:r w:rsidR="00DF43F1">
              <w:rPr>
                <w:rFonts w:ascii="Montserrat" w:hAnsi="Montserrat"/>
                <w:sz w:val="20"/>
                <w:szCs w:val="20"/>
              </w:rPr>
              <w:t>adva</w:t>
            </w:r>
            <w:r w:rsidRPr="00963D74">
              <w:rPr>
                <w:rFonts w:ascii="Montserrat" w:hAnsi="Montserrat"/>
                <w:sz w:val="20"/>
                <w:szCs w:val="20"/>
              </w:rPr>
              <w:t>.</w:t>
            </w:r>
          </w:p>
        </w:tc>
      </w:tr>
      <w:tr w:rsidR="00EA58C1" w:rsidRPr="007B3EE2" w:rsidTr="006F3429">
        <w:trPr>
          <w:cantSplit/>
        </w:trPr>
        <w:tc>
          <w:tcPr>
            <w:tcW w:w="5000" w:type="pct"/>
            <w:shd w:val="clear" w:color="auto" w:fill="auto"/>
          </w:tcPr>
          <w:p w:rsidR="00EA58C1" w:rsidRPr="007B3EE2" w:rsidRDefault="00EA58C1" w:rsidP="000A7AD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7B3EE2">
              <w:rPr>
                <w:rFonts w:ascii="Montserrat" w:hAnsi="Montserrat"/>
                <w:b/>
                <w:sz w:val="20"/>
                <w:szCs w:val="20"/>
              </w:rPr>
              <w:t xml:space="preserve">A félév végi aláírás </w:t>
            </w:r>
            <w:r w:rsidR="00BB6E40" w:rsidRPr="00FD5C84">
              <w:rPr>
                <w:rFonts w:ascii="Montserrat" w:hAnsi="Montserrat"/>
                <w:b/>
                <w:sz w:val="20"/>
                <w:szCs w:val="20"/>
              </w:rPr>
              <w:t>feltételei</w:t>
            </w:r>
            <w:r w:rsidRPr="00FD5C84">
              <w:rPr>
                <w:rFonts w:ascii="Montserrat" w:hAnsi="Montserrat"/>
                <w:b/>
                <w:sz w:val="20"/>
                <w:szCs w:val="20"/>
              </w:rPr>
              <w:t>:</w:t>
            </w:r>
          </w:p>
          <w:p w:rsidR="00EA58C1" w:rsidRPr="00963D74" w:rsidRDefault="000A7ADD" w:rsidP="00DF43F1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0"/>
                <w:szCs w:val="20"/>
              </w:rPr>
            </w:pPr>
            <w:r w:rsidRPr="00410A2F">
              <w:rPr>
                <w:rFonts w:ascii="Montserrat" w:hAnsi="Montserrat"/>
                <w:sz w:val="20"/>
                <w:szCs w:val="20"/>
              </w:rPr>
              <w:t>Kialakítás alatt, az új TVSZ-nek megfelelően az Intézet honlapján megadva.</w:t>
            </w:r>
          </w:p>
        </w:tc>
      </w:tr>
      <w:tr w:rsidR="00C01506" w:rsidRPr="007B3EE2" w:rsidTr="006F3429">
        <w:trPr>
          <w:cantSplit/>
        </w:trPr>
        <w:tc>
          <w:tcPr>
            <w:tcW w:w="5000" w:type="pct"/>
            <w:shd w:val="clear" w:color="auto" w:fill="auto"/>
          </w:tcPr>
          <w:p w:rsidR="000A7ADD" w:rsidRDefault="005B77A2" w:rsidP="000A7ADD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B3EE2">
              <w:rPr>
                <w:rFonts w:ascii="Montserrat" w:hAnsi="Montserrat"/>
                <w:b/>
                <w:sz w:val="20"/>
                <w:szCs w:val="20"/>
              </w:rPr>
              <w:t>A hallgató félév során egyéni munkával megoldandó feladatainak száma és típusa, ezek leadási határideje</w:t>
            </w:r>
            <w:r w:rsidR="007A4202" w:rsidRPr="007B3EE2">
              <w:rPr>
                <w:rFonts w:ascii="Montserrat" w:hAnsi="Montserrat"/>
                <w:b/>
                <w:sz w:val="20"/>
                <w:szCs w:val="20"/>
              </w:rPr>
              <w:t xml:space="preserve">: </w:t>
            </w:r>
          </w:p>
          <w:p w:rsidR="002B2A42" w:rsidRPr="007B3EE2" w:rsidRDefault="00DF43F1" w:rsidP="000A7ADD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DF43F1">
              <w:rPr>
                <w:rFonts w:ascii="Montserrat" w:hAnsi="Montserrat"/>
                <w:sz w:val="20"/>
                <w:szCs w:val="20"/>
              </w:rPr>
              <w:lastRenderedPageBreak/>
              <w:t>Mérési jegyzőkönyv készítése minden mérésről</w:t>
            </w:r>
            <w:r>
              <w:rPr>
                <w:rFonts w:ascii="Montserrat" w:hAnsi="Montserrat"/>
                <w:sz w:val="20"/>
                <w:szCs w:val="20"/>
              </w:rPr>
              <w:t>, leadás legkésőbb a mérést követő gyakorlaton.</w:t>
            </w:r>
          </w:p>
          <w:p w:rsidR="00E74541" w:rsidRPr="007B3EE2" w:rsidRDefault="00E74541" w:rsidP="00F53209">
            <w:pPr>
              <w:rPr>
                <w:rFonts w:ascii="Montserrat" w:hAnsi="Montserrat"/>
                <w:b/>
                <w:i/>
                <w:sz w:val="20"/>
                <w:szCs w:val="20"/>
              </w:rPr>
            </w:pPr>
          </w:p>
        </w:tc>
      </w:tr>
      <w:tr w:rsidR="00DB7E17" w:rsidRPr="007B3EE2" w:rsidTr="00C56BED">
        <w:trPr>
          <w:cantSplit/>
        </w:trPr>
        <w:tc>
          <w:tcPr>
            <w:tcW w:w="5000" w:type="pct"/>
            <w:shd w:val="clear" w:color="auto" w:fill="auto"/>
          </w:tcPr>
          <w:p w:rsidR="00BB6E40" w:rsidRPr="00DF43F1" w:rsidRDefault="00DB7E17" w:rsidP="00E6604E">
            <w:pPr>
              <w:tabs>
                <w:tab w:val="left" w:pos="7200"/>
              </w:tabs>
              <w:rPr>
                <w:rFonts w:ascii="Montserrat" w:hAnsi="Montserrat"/>
                <w:sz w:val="18"/>
                <w:szCs w:val="18"/>
                <w:u w:val="single"/>
              </w:rPr>
            </w:pPr>
            <w:r w:rsidRPr="00FD5C84">
              <w:rPr>
                <w:rFonts w:ascii="Montserrat" w:hAnsi="Montserrat"/>
                <w:b/>
                <w:sz w:val="20"/>
                <w:szCs w:val="20"/>
              </w:rPr>
              <w:lastRenderedPageBreak/>
              <w:t xml:space="preserve">A félév végi számonkérés típusa: </w:t>
            </w:r>
            <w:r w:rsidRPr="00DF43F1">
              <w:rPr>
                <w:rFonts w:ascii="Montserrat" w:hAnsi="Montserrat"/>
                <w:sz w:val="18"/>
                <w:szCs w:val="18"/>
                <w:u w:val="single"/>
              </w:rPr>
              <w:t>kollokvium</w:t>
            </w:r>
          </w:p>
          <w:p w:rsidR="00DF43F1" w:rsidRPr="00FD5C84" w:rsidRDefault="00DF43F1" w:rsidP="00E6604E">
            <w:pPr>
              <w:tabs>
                <w:tab w:val="left" w:pos="7200"/>
              </w:tabs>
              <w:rPr>
                <w:rFonts w:ascii="Montserrat" w:hAnsi="Montserrat"/>
                <w:sz w:val="20"/>
                <w:szCs w:val="20"/>
              </w:rPr>
            </w:pPr>
          </w:p>
          <w:p w:rsidR="00BB6E40" w:rsidRPr="00FD5C84" w:rsidRDefault="00BB6E40" w:rsidP="00E6604E">
            <w:pPr>
              <w:tabs>
                <w:tab w:val="left" w:pos="7200"/>
              </w:tabs>
              <w:rPr>
                <w:rFonts w:ascii="Montserrat" w:hAnsi="Montserrat"/>
                <w:sz w:val="20"/>
                <w:szCs w:val="20"/>
              </w:rPr>
            </w:pPr>
            <w:r w:rsidRPr="00FD5C84">
              <w:rPr>
                <w:rFonts w:ascii="Montserrat" w:hAnsi="Montserrat"/>
                <w:b/>
                <w:sz w:val="20"/>
                <w:szCs w:val="20"/>
              </w:rPr>
              <w:t>Vizsgakövetelmények</w:t>
            </w:r>
            <w:r w:rsidR="00295A90" w:rsidRPr="00FD5C84">
              <w:rPr>
                <w:rFonts w:ascii="Montserrat" w:hAnsi="Montserrat"/>
                <w:b/>
                <w:sz w:val="20"/>
                <w:szCs w:val="20"/>
              </w:rPr>
              <w:t xml:space="preserve">: </w:t>
            </w:r>
            <w:r w:rsidR="00DF43F1" w:rsidRPr="00FD5C84">
              <w:rPr>
                <w:rFonts w:ascii="Montserrat" w:hAnsi="Montserrat"/>
                <w:sz w:val="20"/>
                <w:szCs w:val="20"/>
              </w:rPr>
              <w:t xml:space="preserve">az oktatási-kutatási szervezeti egység által </w:t>
            </w:r>
            <w:r w:rsidR="00DF43F1">
              <w:rPr>
                <w:rFonts w:ascii="Montserrat" w:hAnsi="Montserrat"/>
                <w:sz w:val="20"/>
                <w:szCs w:val="20"/>
              </w:rPr>
              <w:t xml:space="preserve">az Intézet honlapján és </w:t>
            </w:r>
            <w:r w:rsidR="00DF43F1" w:rsidRPr="00FD5C84">
              <w:rPr>
                <w:rFonts w:ascii="Montserrat" w:hAnsi="Montserrat"/>
                <w:sz w:val="20"/>
                <w:szCs w:val="20"/>
              </w:rPr>
              <w:t>a MOODLE felületen közzétettek szerint</w:t>
            </w:r>
          </w:p>
          <w:p w:rsidR="00DB7E17" w:rsidRPr="00FD5C84" w:rsidRDefault="00DB7E17" w:rsidP="00C56BED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C01506" w:rsidRPr="007B3EE2" w:rsidTr="006F3429">
        <w:trPr>
          <w:cantSplit/>
        </w:trPr>
        <w:tc>
          <w:tcPr>
            <w:tcW w:w="5000" w:type="pct"/>
            <w:shd w:val="clear" w:color="auto" w:fill="auto"/>
          </w:tcPr>
          <w:p w:rsidR="00E74541" w:rsidRPr="00DF43F1" w:rsidRDefault="007C7DD1" w:rsidP="00A00D8C">
            <w:pPr>
              <w:spacing w:before="80"/>
              <w:rPr>
                <w:rFonts w:ascii="Montserrat" w:hAnsi="Montserrat"/>
                <w:sz w:val="20"/>
                <w:szCs w:val="20"/>
              </w:rPr>
            </w:pPr>
            <w:r w:rsidRPr="007B3EE2">
              <w:rPr>
                <w:rFonts w:ascii="Montserrat" w:hAnsi="Montserrat"/>
                <w:b/>
                <w:sz w:val="20"/>
                <w:szCs w:val="20"/>
              </w:rPr>
              <w:t>A félév végi számonkérés formája</w:t>
            </w:r>
            <w:r w:rsidRPr="007B3EE2">
              <w:rPr>
                <w:rFonts w:ascii="Montserrat" w:hAnsi="Montserrat"/>
                <w:b/>
                <w:i/>
                <w:sz w:val="20"/>
                <w:szCs w:val="20"/>
              </w:rPr>
              <w:t xml:space="preserve">: </w:t>
            </w:r>
            <w:r w:rsidR="00BB6E40" w:rsidRPr="000A360F">
              <w:rPr>
                <w:rFonts w:ascii="Montserrat" w:hAnsi="Montserrat"/>
                <w:sz w:val="20"/>
                <w:szCs w:val="20"/>
                <w:u w:val="single"/>
              </w:rPr>
              <w:t>szóbeli</w:t>
            </w:r>
            <w:r w:rsidR="00BB6E40" w:rsidRPr="00FD5C84">
              <w:rPr>
                <w:rFonts w:ascii="Montserrat" w:hAnsi="Montserrat"/>
                <w:sz w:val="20"/>
                <w:szCs w:val="20"/>
              </w:rPr>
              <w:t xml:space="preserve"> vizsga</w:t>
            </w:r>
          </w:p>
          <w:p w:rsidR="00BB6E40" w:rsidRPr="00BB6E40" w:rsidRDefault="00BB6E40" w:rsidP="00F5320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01506" w:rsidRPr="007B3EE2" w:rsidTr="006F3429">
        <w:trPr>
          <w:cantSplit/>
        </w:trPr>
        <w:tc>
          <w:tcPr>
            <w:tcW w:w="5000" w:type="pct"/>
            <w:shd w:val="clear" w:color="auto" w:fill="auto"/>
          </w:tcPr>
          <w:p w:rsidR="00E74541" w:rsidRPr="000A360F" w:rsidRDefault="001C07AB" w:rsidP="000A360F">
            <w:pPr>
              <w:spacing w:before="80"/>
              <w:rPr>
                <w:rFonts w:ascii="Montserrat" w:hAnsi="Montserrat"/>
                <w:sz w:val="20"/>
                <w:szCs w:val="20"/>
              </w:rPr>
            </w:pPr>
            <w:r w:rsidRPr="00FD5C84">
              <w:rPr>
                <w:rFonts w:ascii="Montserrat" w:hAnsi="Montserrat"/>
                <w:b/>
                <w:sz w:val="20"/>
                <w:szCs w:val="20"/>
              </w:rPr>
              <w:t>A jegymegajánlás lehetősége és feltételei:</w:t>
            </w:r>
            <w:r w:rsidR="00DF43F1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="00F64113">
              <w:rPr>
                <w:rFonts w:ascii="Montserrat" w:hAnsi="Montserrat"/>
                <w:sz w:val="20"/>
                <w:szCs w:val="20"/>
              </w:rPr>
              <w:t>nincs</w:t>
            </w:r>
          </w:p>
          <w:p w:rsidR="001C07AB" w:rsidRPr="007B3EE2" w:rsidRDefault="001C07AB" w:rsidP="00957FD1">
            <w:pPr>
              <w:autoSpaceDE w:val="0"/>
              <w:autoSpaceDN w:val="0"/>
              <w:adjustRightInd w:val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C01506" w:rsidRPr="007B3EE2" w:rsidTr="006F3429">
        <w:trPr>
          <w:cantSplit/>
        </w:trPr>
        <w:tc>
          <w:tcPr>
            <w:tcW w:w="5000" w:type="pct"/>
            <w:shd w:val="clear" w:color="auto" w:fill="auto"/>
          </w:tcPr>
          <w:p w:rsidR="00CD3FB8" w:rsidRPr="000A360F" w:rsidRDefault="001C07AB" w:rsidP="00CD3FB8">
            <w:pPr>
              <w:autoSpaceDE w:val="0"/>
              <w:autoSpaceDN w:val="0"/>
              <w:adjustRightInd w:val="0"/>
              <w:rPr>
                <w:rFonts w:ascii="Montserrat" w:hAnsi="Montserrat"/>
                <w:b/>
                <w:sz w:val="20"/>
                <w:szCs w:val="20"/>
              </w:rPr>
            </w:pPr>
            <w:r w:rsidRPr="00FD5C84">
              <w:rPr>
                <w:rFonts w:ascii="Montserrat" w:hAnsi="Montserrat"/>
                <w:b/>
                <w:sz w:val="20"/>
                <w:szCs w:val="20"/>
              </w:rPr>
              <w:t xml:space="preserve">A tananyag elsajátításához, a tanulmányi teljesítményértékelések teljesítéséhez szükséges ismeretek megszerzéséhez </w:t>
            </w:r>
            <w:r w:rsidR="00CD3FB8" w:rsidRPr="00FD5C84">
              <w:rPr>
                <w:rFonts w:ascii="Montserrat" w:hAnsi="Montserrat"/>
                <w:b/>
                <w:sz w:val="20"/>
                <w:szCs w:val="20"/>
              </w:rPr>
              <w:t xml:space="preserve">felhasználható </w:t>
            </w:r>
            <w:r w:rsidRPr="00FD5C84">
              <w:rPr>
                <w:rFonts w:ascii="Montserrat" w:hAnsi="Montserrat"/>
                <w:b/>
                <w:sz w:val="20"/>
                <w:szCs w:val="20"/>
              </w:rPr>
              <w:t xml:space="preserve">alapvető </w:t>
            </w:r>
            <w:r w:rsidR="00CD3FB8" w:rsidRPr="00FD5C84">
              <w:rPr>
                <w:rFonts w:ascii="Montserrat" w:hAnsi="Montserrat"/>
                <w:b/>
                <w:sz w:val="20"/>
                <w:szCs w:val="20"/>
              </w:rPr>
              <w:t>jegyzetek, tankönyvek, segédletek és szakirodalom listája</w:t>
            </w:r>
            <w:r w:rsidRPr="00FD5C84">
              <w:rPr>
                <w:rFonts w:ascii="Montserrat" w:hAnsi="Montserrat"/>
                <w:b/>
                <w:i/>
                <w:sz w:val="20"/>
                <w:szCs w:val="20"/>
              </w:rPr>
              <w:t>***</w:t>
            </w:r>
            <w:r w:rsidR="00581FE9" w:rsidRPr="00FD5C84">
              <w:rPr>
                <w:rFonts w:ascii="Montserrat" w:hAnsi="Montserrat"/>
                <w:b/>
                <w:i/>
                <w:sz w:val="20"/>
                <w:szCs w:val="20"/>
              </w:rPr>
              <w:t>*</w:t>
            </w:r>
            <w:r w:rsidRPr="00FD5C84">
              <w:rPr>
                <w:rFonts w:ascii="Montserrat" w:hAnsi="Montserrat"/>
                <w:b/>
                <w:i/>
                <w:sz w:val="20"/>
                <w:szCs w:val="20"/>
              </w:rPr>
              <w:t xml:space="preserve">, valamint a felhasználható </w:t>
            </w:r>
            <w:r w:rsidRPr="000A360F">
              <w:rPr>
                <w:rFonts w:ascii="Montserrat" w:hAnsi="Montserrat"/>
                <w:b/>
                <w:i/>
                <w:sz w:val="20"/>
                <w:szCs w:val="20"/>
              </w:rPr>
              <w:t>fontosabb technikai és egyéb segédeszközök, tanulmányi segédanyagok</w:t>
            </w:r>
            <w:r w:rsidR="00CD3FB8" w:rsidRPr="000A360F">
              <w:rPr>
                <w:rFonts w:ascii="Montserrat" w:hAnsi="Montserrat"/>
                <w:b/>
                <w:sz w:val="20"/>
                <w:szCs w:val="20"/>
              </w:rPr>
              <w:t xml:space="preserve">: </w:t>
            </w:r>
          </w:p>
          <w:p w:rsidR="000A360F" w:rsidRPr="000A360F" w:rsidRDefault="000A360F" w:rsidP="000A360F">
            <w:pPr>
              <w:autoSpaceDE w:val="0"/>
              <w:autoSpaceDN w:val="0"/>
              <w:adjustRightInd w:val="0"/>
              <w:rPr>
                <w:rFonts w:ascii="Montserrat" w:hAnsi="Montserrat"/>
                <w:sz w:val="20"/>
                <w:szCs w:val="20"/>
              </w:rPr>
            </w:pPr>
            <w:r w:rsidRPr="000A360F">
              <w:rPr>
                <w:rFonts w:ascii="Montserrat" w:hAnsi="Montserrat"/>
                <w:sz w:val="20"/>
                <w:szCs w:val="20"/>
              </w:rPr>
              <w:t>Damjanovich – Fidy – Szöllősi (szerk.): Orvosi Biofizika (Medicina Kiadó, 2006)</w:t>
            </w:r>
          </w:p>
          <w:p w:rsidR="00FD5C84" w:rsidRPr="000A360F" w:rsidRDefault="000A360F" w:rsidP="000A360F">
            <w:pPr>
              <w:autoSpaceDE w:val="0"/>
              <w:autoSpaceDN w:val="0"/>
              <w:adjustRightInd w:val="0"/>
              <w:rPr>
                <w:rFonts w:ascii="Montserrat" w:hAnsi="Montserrat"/>
                <w:sz w:val="20"/>
                <w:szCs w:val="20"/>
              </w:rPr>
            </w:pPr>
            <w:r w:rsidRPr="000A360F">
              <w:rPr>
                <w:rFonts w:ascii="Montserrat" w:hAnsi="Montserrat"/>
                <w:sz w:val="20"/>
                <w:szCs w:val="20"/>
              </w:rPr>
              <w:t xml:space="preserve">A Biofizikai és Sugárbiológiai Intézet Munkaközössége: Orvosi biofizikai gyakorlatok, Semmelweis Kiadó, Bp. 2017, ISBN 978 963 331 417 3 </w:t>
            </w:r>
          </w:p>
          <w:p w:rsidR="00067D45" w:rsidRPr="000A360F" w:rsidRDefault="00067D45" w:rsidP="00CD3FB8">
            <w:pPr>
              <w:autoSpaceDE w:val="0"/>
              <w:autoSpaceDN w:val="0"/>
              <w:adjustRightInd w:val="0"/>
              <w:rPr>
                <w:rFonts w:ascii="Montserrat" w:hAnsi="Montserrat"/>
                <w:b/>
                <w:sz w:val="20"/>
                <w:szCs w:val="20"/>
              </w:rPr>
            </w:pPr>
          </w:p>
          <w:p w:rsidR="00067D45" w:rsidRPr="000A360F" w:rsidRDefault="00067D45" w:rsidP="00CD3FB8">
            <w:pPr>
              <w:autoSpaceDE w:val="0"/>
              <w:autoSpaceDN w:val="0"/>
              <w:adjustRightInd w:val="0"/>
              <w:rPr>
                <w:rFonts w:ascii="Montserrat" w:hAnsi="Montserrat"/>
                <w:b/>
                <w:sz w:val="20"/>
                <w:szCs w:val="20"/>
              </w:rPr>
            </w:pPr>
          </w:p>
          <w:p w:rsidR="001A14E5" w:rsidRPr="007B3EE2" w:rsidRDefault="001A14E5" w:rsidP="00A715F8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FD5C84" w:rsidRPr="00FD5C84" w:rsidTr="006F3429">
        <w:trPr>
          <w:cantSplit/>
        </w:trPr>
        <w:tc>
          <w:tcPr>
            <w:tcW w:w="5000" w:type="pct"/>
            <w:shd w:val="clear" w:color="auto" w:fill="auto"/>
          </w:tcPr>
          <w:p w:rsidR="00E94018" w:rsidRPr="00FD5C84" w:rsidRDefault="001C07AB" w:rsidP="00E94018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FD5C84">
              <w:rPr>
                <w:rFonts w:ascii="Montserrat" w:hAnsi="Montserrat"/>
                <w:b/>
                <w:sz w:val="20"/>
                <w:szCs w:val="20"/>
              </w:rPr>
              <w:t>Több féléves tantárgy esetén a párhuzamos felvétel lehetőségére, valamint az engedélyezés feltételeire vonatkozó oktatási-kutatási szervezeti egység álláspontja:</w:t>
            </w:r>
          </w:p>
          <w:p w:rsidR="000A360F" w:rsidRDefault="00E94018" w:rsidP="000A360F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0A360F">
              <w:rPr>
                <w:rFonts w:ascii="Montserrat" w:hAnsi="Montserrat"/>
                <w:sz w:val="20"/>
                <w:szCs w:val="20"/>
                <w:u w:val="single"/>
              </w:rPr>
              <w:t>nem</w:t>
            </w:r>
          </w:p>
          <w:p w:rsidR="000A360F" w:rsidRPr="000A360F" w:rsidRDefault="000A360F" w:rsidP="000A360F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C01506" w:rsidRPr="007B3EE2" w:rsidTr="006F3429">
        <w:trPr>
          <w:cantSplit/>
        </w:trPr>
        <w:tc>
          <w:tcPr>
            <w:tcW w:w="5000" w:type="pct"/>
            <w:shd w:val="clear" w:color="auto" w:fill="auto"/>
          </w:tcPr>
          <w:p w:rsidR="007C7DD1" w:rsidRPr="007B3EE2" w:rsidRDefault="007C7DD1" w:rsidP="00C85B5D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B3EE2">
              <w:rPr>
                <w:rFonts w:ascii="Montserrat" w:hAnsi="Montserrat"/>
                <w:b/>
                <w:sz w:val="20"/>
                <w:szCs w:val="20"/>
              </w:rPr>
              <w:t xml:space="preserve">A tantárgyleírást készítette: </w:t>
            </w:r>
            <w:r w:rsidR="000A360F" w:rsidRPr="000A360F">
              <w:rPr>
                <w:rFonts w:ascii="Montserrat" w:hAnsi="Montserrat"/>
                <w:sz w:val="20"/>
                <w:szCs w:val="20"/>
              </w:rPr>
              <w:t>Dr. Herényi Levente</w:t>
            </w:r>
          </w:p>
          <w:p w:rsidR="00E74541" w:rsidRPr="007B3EE2" w:rsidRDefault="00E74541" w:rsidP="00572523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:rsidR="00646E3D" w:rsidRPr="007B3EE2" w:rsidRDefault="00646E3D" w:rsidP="00A33356">
      <w:pPr>
        <w:autoSpaceDE w:val="0"/>
        <w:autoSpaceDN w:val="0"/>
        <w:adjustRightInd w:val="0"/>
        <w:rPr>
          <w:rFonts w:ascii="Montserrat" w:hAnsi="Montserrat"/>
        </w:rPr>
      </w:pPr>
    </w:p>
    <w:p w:rsidR="00513955" w:rsidRPr="007B3EE2" w:rsidRDefault="00513955" w:rsidP="00A33356">
      <w:pPr>
        <w:autoSpaceDE w:val="0"/>
        <w:autoSpaceDN w:val="0"/>
        <w:adjustRightInd w:val="0"/>
        <w:rPr>
          <w:rFonts w:ascii="Montserrat" w:hAnsi="Montserrat"/>
        </w:rPr>
      </w:pPr>
    </w:p>
    <w:p w:rsidR="00513955" w:rsidRPr="00FD5C84" w:rsidRDefault="00513955" w:rsidP="00513955">
      <w:pPr>
        <w:autoSpaceDE w:val="0"/>
        <w:autoSpaceDN w:val="0"/>
        <w:adjustRightInd w:val="0"/>
        <w:jc w:val="both"/>
        <w:rPr>
          <w:rFonts w:ascii="Montserrat" w:hAnsi="Montserrat"/>
          <w:b/>
          <w:i/>
          <w:sz w:val="16"/>
          <w:szCs w:val="16"/>
        </w:rPr>
      </w:pPr>
      <w:r w:rsidRPr="00FD5C84">
        <w:rPr>
          <w:rFonts w:ascii="Montserrat" w:hAnsi="Montserrat"/>
          <w:b/>
          <w:i/>
          <w:sz w:val="16"/>
          <w:szCs w:val="16"/>
        </w:rPr>
        <w:t>** A tantárgy tematikáját oly módon kell meghatározni, hogy az lehetővé tegye más intézményben a kreditelismerési döntéshozatalt, tartalmazza a megszerzendő ismeretek, elsajátítandó alkalmazási (rész)készségek, (rész)kompetenciák és attitűdök leírását, reflektálva  a szak képzési és kimeneti követelményeire.</w:t>
      </w:r>
    </w:p>
    <w:p w:rsidR="001C07AB" w:rsidRPr="00FD5C84" w:rsidRDefault="001C07AB" w:rsidP="00513955">
      <w:pPr>
        <w:autoSpaceDE w:val="0"/>
        <w:autoSpaceDN w:val="0"/>
        <w:adjustRightInd w:val="0"/>
        <w:jc w:val="both"/>
        <w:rPr>
          <w:rFonts w:ascii="Montserrat" w:hAnsi="Montserrat"/>
          <w:b/>
          <w:i/>
          <w:sz w:val="16"/>
          <w:szCs w:val="16"/>
        </w:rPr>
      </w:pPr>
    </w:p>
    <w:p w:rsidR="00581FE9" w:rsidRPr="00FD5C84" w:rsidRDefault="00581FE9" w:rsidP="00581FE9">
      <w:pPr>
        <w:autoSpaceDE w:val="0"/>
        <w:autoSpaceDN w:val="0"/>
        <w:adjustRightInd w:val="0"/>
        <w:jc w:val="both"/>
        <w:rPr>
          <w:rFonts w:ascii="Montserrat" w:hAnsi="Montserrat"/>
          <w:b/>
          <w:i/>
          <w:sz w:val="16"/>
          <w:szCs w:val="16"/>
        </w:rPr>
      </w:pPr>
      <w:r w:rsidRPr="00FD5C84">
        <w:rPr>
          <w:rFonts w:ascii="Montserrat" w:hAnsi="Montserrat"/>
          <w:b/>
          <w:i/>
          <w:sz w:val="16"/>
          <w:szCs w:val="16"/>
        </w:rPr>
        <w:lastRenderedPageBreak/>
        <w:t xml:space="preserve">*** </w:t>
      </w:r>
      <w:r w:rsidRPr="00FD5C84">
        <w:rPr>
          <w:rStyle w:val="markedcontent"/>
          <w:rFonts w:ascii="Montserrat" w:hAnsi="Montserrat" w:cs="Arial"/>
          <w:b/>
          <w:i/>
          <w:sz w:val="16"/>
          <w:szCs w:val="16"/>
        </w:rPr>
        <w:t>A tantárgyi programban kell meghatározni azt, hogy a félévközi teljesítményértékelések eredménye hogyan befolyásolja a félévközi érdemjegy (gyakorlati jegy), a vizsgaérdemjegy megállapítását és a jegymegajánlást. A</w:t>
      </w:r>
      <w:r w:rsidRPr="00FD5C84">
        <w:rPr>
          <w:rFonts w:ascii="Montserrat" w:hAnsi="Montserrat"/>
          <w:b/>
          <w:i/>
          <w:sz w:val="16"/>
          <w:szCs w:val="16"/>
        </w:rPr>
        <w:br/>
      </w:r>
      <w:r w:rsidRPr="00FD5C84">
        <w:rPr>
          <w:rStyle w:val="markedcontent"/>
          <w:rFonts w:ascii="Montserrat" w:hAnsi="Montserrat" w:cs="Arial"/>
          <w:b/>
          <w:i/>
          <w:sz w:val="16"/>
          <w:szCs w:val="16"/>
        </w:rPr>
        <w:t>teljes</w:t>
      </w:r>
      <w:r w:rsidR="00A32367">
        <w:rPr>
          <w:rStyle w:val="markedcontent"/>
          <w:rFonts w:ascii="Montserrat" w:hAnsi="Montserrat" w:cs="Arial"/>
          <w:b/>
          <w:i/>
          <w:sz w:val="16"/>
          <w:szCs w:val="16"/>
        </w:rPr>
        <w:t>ítményértékelés módját, tartalmi elemei</w:t>
      </w:r>
      <w:r w:rsidRPr="00FD5C84">
        <w:rPr>
          <w:rStyle w:val="markedcontent"/>
          <w:rFonts w:ascii="Montserrat" w:hAnsi="Montserrat" w:cs="Arial"/>
          <w:b/>
          <w:i/>
          <w:sz w:val="16"/>
          <w:szCs w:val="16"/>
        </w:rPr>
        <w:t>t megfelelő részletességgel fel kell tüntetni a tantárgy követelményrendszerében (tantárgyi programban). A vizsgajeggyel záruló tárgy esetén a félévközi teljesítmény-értékelés: a) nem lehet az aláírás feltétele, de a jól vagy rosszul teljesítőknél kedvezmény vagy többletfeladat megadását vonhatja maga után, b) eredményéhez a tantárgyi programban (tantárgyi követelményrendszerben) meghatározott vizsgakedvezmény vagy többletfeladat társulhat, ilyen vizsgakedvezmény lehet például gyakorlati vizsga, beugró alóli mentesség, bizonyos vizsgarész teljesítése alóli felmentés; többletfeladat lehet például több tétel húzása és teljesítése a vizsgán, c) a tantárgyi programban (tantárgyi követelményrendszerben) részletezni kell az egyes félévközi teljesítmények eredményeihez társított kedvezmény vagy többletfeladat mibenlétét, valamint azt, hogy azok milyen módon és arányban kerülnek figyelembe vételre a vizsgán.</w:t>
      </w:r>
    </w:p>
    <w:p w:rsidR="00581FE9" w:rsidRPr="00FD5C84" w:rsidRDefault="00581FE9" w:rsidP="00513955">
      <w:pPr>
        <w:autoSpaceDE w:val="0"/>
        <w:autoSpaceDN w:val="0"/>
        <w:adjustRightInd w:val="0"/>
        <w:jc w:val="both"/>
        <w:rPr>
          <w:rFonts w:ascii="Montserrat" w:hAnsi="Montserrat"/>
          <w:b/>
          <w:i/>
          <w:sz w:val="16"/>
          <w:szCs w:val="16"/>
        </w:rPr>
      </w:pPr>
    </w:p>
    <w:p w:rsidR="001C07AB" w:rsidRPr="00FD5C84" w:rsidRDefault="001C07AB" w:rsidP="00513955">
      <w:pPr>
        <w:autoSpaceDE w:val="0"/>
        <w:autoSpaceDN w:val="0"/>
        <w:adjustRightInd w:val="0"/>
        <w:jc w:val="both"/>
        <w:rPr>
          <w:rFonts w:ascii="Montserrat" w:hAnsi="Montserrat"/>
          <w:b/>
          <w:i/>
          <w:sz w:val="16"/>
          <w:szCs w:val="16"/>
        </w:rPr>
      </w:pPr>
      <w:r w:rsidRPr="00FD5C84">
        <w:rPr>
          <w:rFonts w:ascii="Montserrat" w:hAnsi="Montserrat"/>
          <w:b/>
          <w:i/>
          <w:sz w:val="16"/>
          <w:szCs w:val="16"/>
        </w:rPr>
        <w:lastRenderedPageBreak/>
        <w:t>**</w:t>
      </w:r>
      <w:r w:rsidR="00581FE9" w:rsidRPr="00FD5C84">
        <w:rPr>
          <w:rFonts w:ascii="Montserrat" w:hAnsi="Montserrat"/>
          <w:b/>
          <w:i/>
          <w:sz w:val="16"/>
          <w:szCs w:val="16"/>
        </w:rPr>
        <w:t>*</w:t>
      </w:r>
      <w:r w:rsidRPr="00FD5C84">
        <w:rPr>
          <w:rFonts w:ascii="Montserrat" w:hAnsi="Montserrat"/>
          <w:b/>
          <w:i/>
          <w:sz w:val="16"/>
          <w:szCs w:val="16"/>
        </w:rPr>
        <w:t>* Pontosan jelölni kell, mely részük ismerete melyik követelmény elsajátításához szükséges (pl. tételenkénti bontásban).</w:t>
      </w:r>
    </w:p>
    <w:sectPr w:rsidR="001C07AB" w:rsidRPr="00FD5C84" w:rsidSect="00A33356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851" w:right="1134" w:bottom="1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B69" w:rsidRDefault="00413B69">
      <w:r>
        <w:separator/>
      </w:r>
    </w:p>
  </w:endnote>
  <w:endnote w:type="continuationSeparator" w:id="0">
    <w:p w:rsidR="00413B69" w:rsidRDefault="0041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1A" w:rsidRDefault="00407F1A" w:rsidP="0035392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3721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3721A" w:rsidRDefault="0033721A" w:rsidP="00646E3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1A" w:rsidRDefault="00407F1A" w:rsidP="0035392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3721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F524A">
      <w:rPr>
        <w:rStyle w:val="Oldalszm"/>
        <w:noProof/>
      </w:rPr>
      <w:t>2</w:t>
    </w:r>
    <w:r>
      <w:rPr>
        <w:rStyle w:val="Oldalszm"/>
      </w:rPr>
      <w:fldChar w:fldCharType="end"/>
    </w:r>
  </w:p>
  <w:p w:rsidR="0033721A" w:rsidRDefault="0033721A" w:rsidP="00646E3D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E53" w:rsidRDefault="00543E53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BF524A">
      <w:rPr>
        <w:noProof/>
      </w:rPr>
      <w:t>1</w:t>
    </w:r>
    <w:r>
      <w:fldChar w:fldCharType="end"/>
    </w:r>
  </w:p>
  <w:p w:rsidR="00543E53" w:rsidRDefault="00543E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B69" w:rsidRDefault="00413B69">
      <w:r>
        <w:separator/>
      </w:r>
    </w:p>
  </w:footnote>
  <w:footnote w:type="continuationSeparator" w:id="0">
    <w:p w:rsidR="00413B69" w:rsidRDefault="0041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1A" w:rsidRDefault="00407F1A" w:rsidP="000D42A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3721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3721A" w:rsidRDefault="0033721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F72"/>
    <w:multiLevelType w:val="hybridMultilevel"/>
    <w:tmpl w:val="7BD4F5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91929"/>
    <w:multiLevelType w:val="hybridMultilevel"/>
    <w:tmpl w:val="B268F336"/>
    <w:lvl w:ilvl="0" w:tplc="D32E0D18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74766"/>
    <w:multiLevelType w:val="hybridMultilevel"/>
    <w:tmpl w:val="F49E1676"/>
    <w:lvl w:ilvl="0" w:tplc="7D548948">
      <w:start w:val="1"/>
      <w:numFmt w:val="decimal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A397E"/>
    <w:multiLevelType w:val="hybridMultilevel"/>
    <w:tmpl w:val="5BDECB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22792"/>
    <w:multiLevelType w:val="hybridMultilevel"/>
    <w:tmpl w:val="F77635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E0743"/>
    <w:multiLevelType w:val="hybridMultilevel"/>
    <w:tmpl w:val="7CFE9BF4"/>
    <w:lvl w:ilvl="0" w:tplc="D32E0D18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89EEAF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FEE0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3A02B662">
      <w:start w:val="1"/>
      <w:numFmt w:val="bullet"/>
      <w:lvlText w:val="·"/>
      <w:lvlJc w:val="left"/>
      <w:pPr>
        <w:tabs>
          <w:tab w:val="num" w:pos="3087"/>
        </w:tabs>
        <w:ind w:left="3087" w:hanging="567"/>
      </w:pPr>
      <w:rPr>
        <w:rFonts w:ascii="Times New Roman" w:hAnsi="Times New Roman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0446A"/>
    <w:multiLevelType w:val="hybridMultilevel"/>
    <w:tmpl w:val="588689E8"/>
    <w:lvl w:ilvl="0" w:tplc="040E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7758F374">
      <w:start w:val="1"/>
      <w:numFmt w:val="decimal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E0019" w:tentative="1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8E95A4B"/>
    <w:multiLevelType w:val="hybridMultilevel"/>
    <w:tmpl w:val="76BC6630"/>
    <w:lvl w:ilvl="0" w:tplc="A17E1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ED67F7"/>
    <w:multiLevelType w:val="hybridMultilevel"/>
    <w:tmpl w:val="5BB00B1C"/>
    <w:lvl w:ilvl="0" w:tplc="2E54AC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404EC"/>
    <w:multiLevelType w:val="multilevel"/>
    <w:tmpl w:val="637ADE30"/>
    <w:lvl w:ilvl="0">
      <w:start w:val="1"/>
      <w:numFmt w:val="decimal"/>
      <w:lvlText w:val="%1."/>
      <w:lvlJc w:val="left"/>
      <w:pPr>
        <w:tabs>
          <w:tab w:val="num" w:pos="2123"/>
        </w:tabs>
        <w:ind w:left="2123" w:hanging="360"/>
      </w:pPr>
    </w:lvl>
    <w:lvl w:ilvl="1">
      <w:start w:val="1"/>
      <w:numFmt w:val="lowerLetter"/>
      <w:lvlText w:val="%2)"/>
      <w:lvlJc w:val="left"/>
      <w:pPr>
        <w:tabs>
          <w:tab w:val="num" w:pos="2843"/>
        </w:tabs>
        <w:ind w:left="2843" w:hanging="360"/>
      </w:pPr>
    </w:lvl>
    <w:lvl w:ilvl="2">
      <w:start w:val="1"/>
      <w:numFmt w:val="lowerRoman"/>
      <w:lvlText w:val="%3."/>
      <w:lvlJc w:val="right"/>
      <w:pPr>
        <w:tabs>
          <w:tab w:val="num" w:pos="3563"/>
        </w:tabs>
        <w:ind w:left="3563" w:hanging="180"/>
      </w:pPr>
    </w:lvl>
    <w:lvl w:ilvl="3">
      <w:start w:val="1"/>
      <w:numFmt w:val="decimal"/>
      <w:lvlText w:val="%4."/>
      <w:lvlJc w:val="left"/>
      <w:pPr>
        <w:tabs>
          <w:tab w:val="num" w:pos="4283"/>
        </w:tabs>
        <w:ind w:left="4283" w:hanging="360"/>
      </w:pPr>
    </w:lvl>
    <w:lvl w:ilvl="4">
      <w:start w:val="1"/>
      <w:numFmt w:val="lowerLetter"/>
      <w:lvlText w:val="%5."/>
      <w:lvlJc w:val="left"/>
      <w:pPr>
        <w:tabs>
          <w:tab w:val="num" w:pos="5003"/>
        </w:tabs>
        <w:ind w:left="5003" w:hanging="360"/>
      </w:pPr>
    </w:lvl>
    <w:lvl w:ilvl="5">
      <w:start w:val="1"/>
      <w:numFmt w:val="lowerRoman"/>
      <w:lvlText w:val="%6."/>
      <w:lvlJc w:val="right"/>
      <w:pPr>
        <w:tabs>
          <w:tab w:val="num" w:pos="5723"/>
        </w:tabs>
        <w:ind w:left="5723" w:hanging="180"/>
      </w:pPr>
    </w:lvl>
    <w:lvl w:ilvl="6">
      <w:start w:val="1"/>
      <w:numFmt w:val="decimal"/>
      <w:lvlText w:val="%7."/>
      <w:lvlJc w:val="left"/>
      <w:pPr>
        <w:tabs>
          <w:tab w:val="num" w:pos="6443"/>
        </w:tabs>
        <w:ind w:left="6443" w:hanging="360"/>
      </w:pPr>
    </w:lvl>
    <w:lvl w:ilvl="7">
      <w:start w:val="1"/>
      <w:numFmt w:val="lowerLetter"/>
      <w:lvlText w:val="%8."/>
      <w:lvlJc w:val="left"/>
      <w:pPr>
        <w:tabs>
          <w:tab w:val="num" w:pos="7163"/>
        </w:tabs>
        <w:ind w:left="7163" w:hanging="360"/>
      </w:pPr>
    </w:lvl>
    <w:lvl w:ilvl="8">
      <w:start w:val="1"/>
      <w:numFmt w:val="lowerRoman"/>
      <w:lvlText w:val="%9."/>
      <w:lvlJc w:val="right"/>
      <w:pPr>
        <w:tabs>
          <w:tab w:val="num" w:pos="7883"/>
        </w:tabs>
        <w:ind w:left="7883" w:hanging="180"/>
      </w:pPr>
    </w:lvl>
  </w:abstractNum>
  <w:abstractNum w:abstractNumId="10" w15:restartNumberingAfterBreak="0">
    <w:nsid w:val="24CB39F7"/>
    <w:multiLevelType w:val="hybridMultilevel"/>
    <w:tmpl w:val="7EEEF80C"/>
    <w:lvl w:ilvl="0" w:tplc="3064DF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1E750E"/>
    <w:multiLevelType w:val="hybridMultilevel"/>
    <w:tmpl w:val="596AA462"/>
    <w:lvl w:ilvl="0" w:tplc="6800430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 w15:restartNumberingAfterBreak="0">
    <w:nsid w:val="34694CCE"/>
    <w:multiLevelType w:val="hybridMultilevel"/>
    <w:tmpl w:val="749CE314"/>
    <w:lvl w:ilvl="0" w:tplc="19A4EE7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EE2595"/>
    <w:multiLevelType w:val="hybridMultilevel"/>
    <w:tmpl w:val="234221F8"/>
    <w:lvl w:ilvl="0" w:tplc="EA9E42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EC2A62"/>
    <w:multiLevelType w:val="hybridMultilevel"/>
    <w:tmpl w:val="44D63A5E"/>
    <w:lvl w:ilvl="0" w:tplc="0CAC9F8E">
      <w:start w:val="1"/>
      <w:numFmt w:val="decimal"/>
      <w:lvlText w:val="(%1)"/>
      <w:lvlJc w:val="left"/>
      <w:pPr>
        <w:tabs>
          <w:tab w:val="num" w:pos="543"/>
        </w:tabs>
        <w:ind w:left="543" w:hanging="363"/>
      </w:pPr>
      <w:rPr>
        <w:rFonts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15" w15:restartNumberingAfterBreak="0">
    <w:nsid w:val="38817663"/>
    <w:multiLevelType w:val="hybridMultilevel"/>
    <w:tmpl w:val="9A566758"/>
    <w:lvl w:ilvl="0" w:tplc="EA9E42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CB7763"/>
    <w:multiLevelType w:val="hybridMultilevel"/>
    <w:tmpl w:val="A4608F2A"/>
    <w:lvl w:ilvl="0" w:tplc="AA5E8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33694C"/>
    <w:multiLevelType w:val="hybridMultilevel"/>
    <w:tmpl w:val="E38C1FE2"/>
    <w:lvl w:ilvl="0" w:tplc="6B82B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E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CE834F5"/>
    <w:multiLevelType w:val="hybridMultilevel"/>
    <w:tmpl w:val="54F0DBAE"/>
    <w:lvl w:ilvl="0" w:tplc="1F6617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F2464AF"/>
    <w:multiLevelType w:val="multilevel"/>
    <w:tmpl w:val="EFB808D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55DD4EBA"/>
    <w:multiLevelType w:val="multilevel"/>
    <w:tmpl w:val="233641C4"/>
    <w:lvl w:ilvl="0">
      <w:start w:val="1"/>
      <w:numFmt w:val="decimal"/>
      <w:lvlText w:val="%1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3"/>
        </w:tabs>
        <w:ind w:left="2843" w:hanging="360"/>
      </w:pPr>
    </w:lvl>
    <w:lvl w:ilvl="2">
      <w:start w:val="1"/>
      <w:numFmt w:val="lowerRoman"/>
      <w:lvlText w:val="%3."/>
      <w:lvlJc w:val="right"/>
      <w:pPr>
        <w:tabs>
          <w:tab w:val="num" w:pos="3563"/>
        </w:tabs>
        <w:ind w:left="3563" w:hanging="180"/>
      </w:pPr>
    </w:lvl>
    <w:lvl w:ilvl="3">
      <w:start w:val="1"/>
      <w:numFmt w:val="decimal"/>
      <w:lvlText w:val="%4."/>
      <w:lvlJc w:val="left"/>
      <w:pPr>
        <w:tabs>
          <w:tab w:val="num" w:pos="4283"/>
        </w:tabs>
        <w:ind w:left="4283" w:hanging="360"/>
      </w:pPr>
    </w:lvl>
    <w:lvl w:ilvl="4">
      <w:start w:val="1"/>
      <w:numFmt w:val="lowerLetter"/>
      <w:lvlText w:val="%5."/>
      <w:lvlJc w:val="left"/>
      <w:pPr>
        <w:tabs>
          <w:tab w:val="num" w:pos="5003"/>
        </w:tabs>
        <w:ind w:left="5003" w:hanging="360"/>
      </w:pPr>
    </w:lvl>
    <w:lvl w:ilvl="5">
      <w:start w:val="1"/>
      <w:numFmt w:val="lowerRoman"/>
      <w:lvlText w:val="%6."/>
      <w:lvlJc w:val="right"/>
      <w:pPr>
        <w:tabs>
          <w:tab w:val="num" w:pos="5723"/>
        </w:tabs>
        <w:ind w:left="5723" w:hanging="180"/>
      </w:pPr>
    </w:lvl>
    <w:lvl w:ilvl="6">
      <w:start w:val="1"/>
      <w:numFmt w:val="decimal"/>
      <w:lvlText w:val="%7."/>
      <w:lvlJc w:val="left"/>
      <w:pPr>
        <w:tabs>
          <w:tab w:val="num" w:pos="6443"/>
        </w:tabs>
        <w:ind w:left="6443" w:hanging="360"/>
      </w:pPr>
    </w:lvl>
    <w:lvl w:ilvl="7">
      <w:start w:val="1"/>
      <w:numFmt w:val="lowerLetter"/>
      <w:lvlText w:val="%8."/>
      <w:lvlJc w:val="left"/>
      <w:pPr>
        <w:tabs>
          <w:tab w:val="num" w:pos="7163"/>
        </w:tabs>
        <w:ind w:left="7163" w:hanging="360"/>
      </w:pPr>
    </w:lvl>
    <w:lvl w:ilvl="8">
      <w:start w:val="1"/>
      <w:numFmt w:val="lowerRoman"/>
      <w:lvlText w:val="%9."/>
      <w:lvlJc w:val="right"/>
      <w:pPr>
        <w:tabs>
          <w:tab w:val="num" w:pos="7883"/>
        </w:tabs>
        <w:ind w:left="7883" w:hanging="180"/>
      </w:pPr>
    </w:lvl>
  </w:abstractNum>
  <w:abstractNum w:abstractNumId="21" w15:restartNumberingAfterBreak="0">
    <w:nsid w:val="58730F18"/>
    <w:multiLevelType w:val="hybridMultilevel"/>
    <w:tmpl w:val="B00C69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1D0245"/>
    <w:multiLevelType w:val="hybridMultilevel"/>
    <w:tmpl w:val="630E69F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82EBB4">
      <w:start w:val="8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9D350F"/>
    <w:multiLevelType w:val="hybridMultilevel"/>
    <w:tmpl w:val="67BAA088"/>
    <w:lvl w:ilvl="0" w:tplc="49E06A16">
      <w:start w:val="1"/>
      <w:numFmt w:val="lowerLetter"/>
      <w:lvlText w:val="%1)"/>
      <w:lvlJc w:val="left"/>
      <w:pPr>
        <w:tabs>
          <w:tab w:val="num" w:pos="1365"/>
        </w:tabs>
        <w:ind w:left="136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4" w15:restartNumberingAfterBreak="0">
    <w:nsid w:val="5F1B557C"/>
    <w:multiLevelType w:val="hybridMultilevel"/>
    <w:tmpl w:val="93D8361E"/>
    <w:lvl w:ilvl="0" w:tplc="E8B4D310">
      <w:start w:val="3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60933D05"/>
    <w:multiLevelType w:val="hybridMultilevel"/>
    <w:tmpl w:val="1584CB02"/>
    <w:lvl w:ilvl="0" w:tplc="FF8435C8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2843"/>
        </w:tabs>
        <w:ind w:left="284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563"/>
        </w:tabs>
        <w:ind w:left="356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83"/>
        </w:tabs>
        <w:ind w:left="428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03"/>
        </w:tabs>
        <w:ind w:left="500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23"/>
        </w:tabs>
        <w:ind w:left="572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43"/>
        </w:tabs>
        <w:ind w:left="644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63"/>
        </w:tabs>
        <w:ind w:left="716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83"/>
        </w:tabs>
        <w:ind w:left="7883" w:hanging="180"/>
      </w:pPr>
    </w:lvl>
  </w:abstractNum>
  <w:abstractNum w:abstractNumId="26" w15:restartNumberingAfterBreak="0">
    <w:nsid w:val="65832ED9"/>
    <w:multiLevelType w:val="hybridMultilevel"/>
    <w:tmpl w:val="6A4ECA62"/>
    <w:lvl w:ilvl="0" w:tplc="9A84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0D3E6C"/>
    <w:multiLevelType w:val="hybridMultilevel"/>
    <w:tmpl w:val="99D05198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D3B4B87"/>
    <w:multiLevelType w:val="hybridMultilevel"/>
    <w:tmpl w:val="455062DC"/>
    <w:lvl w:ilvl="0" w:tplc="534AD740">
      <w:start w:val="13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B83F11"/>
    <w:multiLevelType w:val="hybridMultilevel"/>
    <w:tmpl w:val="FA72B42C"/>
    <w:lvl w:ilvl="0" w:tplc="58C4E9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493E70"/>
    <w:multiLevelType w:val="hybridMultilevel"/>
    <w:tmpl w:val="186AEE72"/>
    <w:lvl w:ilvl="0" w:tplc="90FEE0FA">
      <w:start w:val="1"/>
      <w:numFmt w:val="lowerLetter"/>
      <w:lvlText w:val="%1)"/>
      <w:lvlJc w:val="left"/>
      <w:pPr>
        <w:tabs>
          <w:tab w:val="num" w:pos="3731"/>
        </w:tabs>
        <w:ind w:left="3731" w:hanging="360"/>
      </w:pPr>
      <w:rPr>
        <w:rFonts w:hint="default"/>
        <w:b w:val="0"/>
        <w:i w:val="0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77914075"/>
    <w:multiLevelType w:val="hybridMultilevel"/>
    <w:tmpl w:val="54743F5E"/>
    <w:lvl w:ilvl="0" w:tplc="D32E0D18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FDB80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88995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sz w:val="24"/>
      </w:rPr>
    </w:lvl>
    <w:lvl w:ilvl="3" w:tplc="FA10DC2C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266EB6"/>
    <w:multiLevelType w:val="hybridMultilevel"/>
    <w:tmpl w:val="7E8C675A"/>
    <w:lvl w:ilvl="0" w:tplc="EA9E42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BD1E4C"/>
    <w:multiLevelType w:val="hybridMultilevel"/>
    <w:tmpl w:val="0C9C162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5"/>
  </w:num>
  <w:num w:numId="3">
    <w:abstractNumId w:val="10"/>
  </w:num>
  <w:num w:numId="4">
    <w:abstractNumId w:val="23"/>
  </w:num>
  <w:num w:numId="5">
    <w:abstractNumId w:val="22"/>
  </w:num>
  <w:num w:numId="6">
    <w:abstractNumId w:val="2"/>
  </w:num>
  <w:num w:numId="7">
    <w:abstractNumId w:val="31"/>
  </w:num>
  <w:num w:numId="8">
    <w:abstractNumId w:val="6"/>
  </w:num>
  <w:num w:numId="9">
    <w:abstractNumId w:val="5"/>
  </w:num>
  <w:num w:numId="10">
    <w:abstractNumId w:val="1"/>
  </w:num>
  <w:num w:numId="11">
    <w:abstractNumId w:val="30"/>
  </w:num>
  <w:num w:numId="12">
    <w:abstractNumId w:val="12"/>
  </w:num>
  <w:num w:numId="13">
    <w:abstractNumId w:val="9"/>
  </w:num>
  <w:num w:numId="14">
    <w:abstractNumId w:val="20"/>
  </w:num>
  <w:num w:numId="15">
    <w:abstractNumId w:val="19"/>
  </w:num>
  <w:num w:numId="16">
    <w:abstractNumId w:val="28"/>
  </w:num>
  <w:num w:numId="17">
    <w:abstractNumId w:val="7"/>
  </w:num>
  <w:num w:numId="18">
    <w:abstractNumId w:val="27"/>
  </w:num>
  <w:num w:numId="19">
    <w:abstractNumId w:val="0"/>
  </w:num>
  <w:num w:numId="20">
    <w:abstractNumId w:val="21"/>
  </w:num>
  <w:num w:numId="21">
    <w:abstractNumId w:val="8"/>
  </w:num>
  <w:num w:numId="22">
    <w:abstractNumId w:val="16"/>
  </w:num>
  <w:num w:numId="23">
    <w:abstractNumId w:val="26"/>
  </w:num>
  <w:num w:numId="24">
    <w:abstractNumId w:val="14"/>
  </w:num>
  <w:num w:numId="25">
    <w:abstractNumId w:val="13"/>
  </w:num>
  <w:num w:numId="26">
    <w:abstractNumId w:val="15"/>
  </w:num>
  <w:num w:numId="27">
    <w:abstractNumId w:val="32"/>
  </w:num>
  <w:num w:numId="28">
    <w:abstractNumId w:val="17"/>
  </w:num>
  <w:num w:numId="29">
    <w:abstractNumId w:val="33"/>
  </w:num>
  <w:num w:numId="30">
    <w:abstractNumId w:val="3"/>
  </w:num>
  <w:num w:numId="31">
    <w:abstractNumId w:val="11"/>
  </w:num>
  <w:num w:numId="32">
    <w:abstractNumId w:val="18"/>
  </w:num>
  <w:num w:numId="33">
    <w:abstractNumId w:val="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03"/>
    <w:rsid w:val="00000659"/>
    <w:rsid w:val="000021B5"/>
    <w:rsid w:val="00005FFE"/>
    <w:rsid w:val="0001561B"/>
    <w:rsid w:val="0002348E"/>
    <w:rsid w:val="0002390A"/>
    <w:rsid w:val="00026DC6"/>
    <w:rsid w:val="00036403"/>
    <w:rsid w:val="00047886"/>
    <w:rsid w:val="0005491A"/>
    <w:rsid w:val="00057109"/>
    <w:rsid w:val="00067D45"/>
    <w:rsid w:val="00077DF7"/>
    <w:rsid w:val="0008447B"/>
    <w:rsid w:val="0008503D"/>
    <w:rsid w:val="000868B8"/>
    <w:rsid w:val="00086FE0"/>
    <w:rsid w:val="00092619"/>
    <w:rsid w:val="00092BCA"/>
    <w:rsid w:val="00097DB3"/>
    <w:rsid w:val="000A1DA2"/>
    <w:rsid w:val="000A360F"/>
    <w:rsid w:val="000A7ADD"/>
    <w:rsid w:val="000A7B2A"/>
    <w:rsid w:val="000C00C7"/>
    <w:rsid w:val="000D190F"/>
    <w:rsid w:val="000D1D2A"/>
    <w:rsid w:val="000D42AB"/>
    <w:rsid w:val="000D519E"/>
    <w:rsid w:val="000D765E"/>
    <w:rsid w:val="000E08C3"/>
    <w:rsid w:val="00106243"/>
    <w:rsid w:val="00106793"/>
    <w:rsid w:val="00106D49"/>
    <w:rsid w:val="0010768C"/>
    <w:rsid w:val="00111137"/>
    <w:rsid w:val="00117096"/>
    <w:rsid w:val="001173B7"/>
    <w:rsid w:val="00120B95"/>
    <w:rsid w:val="00124F14"/>
    <w:rsid w:val="001329B5"/>
    <w:rsid w:val="00152AEE"/>
    <w:rsid w:val="001563C0"/>
    <w:rsid w:val="001647E2"/>
    <w:rsid w:val="001700C2"/>
    <w:rsid w:val="00173092"/>
    <w:rsid w:val="00173BBA"/>
    <w:rsid w:val="001750B6"/>
    <w:rsid w:val="00176CF0"/>
    <w:rsid w:val="00177246"/>
    <w:rsid w:val="001909D0"/>
    <w:rsid w:val="001910C2"/>
    <w:rsid w:val="001A14E5"/>
    <w:rsid w:val="001A293B"/>
    <w:rsid w:val="001A49D2"/>
    <w:rsid w:val="001B49AB"/>
    <w:rsid w:val="001B4FD9"/>
    <w:rsid w:val="001B7F5D"/>
    <w:rsid w:val="001C07AB"/>
    <w:rsid w:val="001D42A1"/>
    <w:rsid w:val="001F113E"/>
    <w:rsid w:val="00201ADE"/>
    <w:rsid w:val="0020382B"/>
    <w:rsid w:val="00212E42"/>
    <w:rsid w:val="00225EFB"/>
    <w:rsid w:val="00227BC7"/>
    <w:rsid w:val="00240702"/>
    <w:rsid w:val="00251458"/>
    <w:rsid w:val="002534FB"/>
    <w:rsid w:val="0025376E"/>
    <w:rsid w:val="0025628B"/>
    <w:rsid w:val="002611B3"/>
    <w:rsid w:val="00261F70"/>
    <w:rsid w:val="00285E12"/>
    <w:rsid w:val="0029053D"/>
    <w:rsid w:val="002909DF"/>
    <w:rsid w:val="00295A90"/>
    <w:rsid w:val="002A30A5"/>
    <w:rsid w:val="002B04CD"/>
    <w:rsid w:val="002B0A56"/>
    <w:rsid w:val="002B2A42"/>
    <w:rsid w:val="002B5B19"/>
    <w:rsid w:val="002C2CAF"/>
    <w:rsid w:val="002D5E78"/>
    <w:rsid w:val="002E104F"/>
    <w:rsid w:val="002E6BC5"/>
    <w:rsid w:val="002E6E56"/>
    <w:rsid w:val="00310354"/>
    <w:rsid w:val="003107A6"/>
    <w:rsid w:val="003117B8"/>
    <w:rsid w:val="0031199B"/>
    <w:rsid w:val="00313ABB"/>
    <w:rsid w:val="003237CC"/>
    <w:rsid w:val="00331F48"/>
    <w:rsid w:val="0033721A"/>
    <w:rsid w:val="003411EA"/>
    <w:rsid w:val="003468AD"/>
    <w:rsid w:val="00352926"/>
    <w:rsid w:val="0035392B"/>
    <w:rsid w:val="00353D2A"/>
    <w:rsid w:val="00365EE8"/>
    <w:rsid w:val="00371669"/>
    <w:rsid w:val="00383C51"/>
    <w:rsid w:val="00383D33"/>
    <w:rsid w:val="00386FBC"/>
    <w:rsid w:val="00393773"/>
    <w:rsid w:val="003A1988"/>
    <w:rsid w:val="003A2D6E"/>
    <w:rsid w:val="003A5F92"/>
    <w:rsid w:val="003B66F1"/>
    <w:rsid w:val="003C23B8"/>
    <w:rsid w:val="003C4782"/>
    <w:rsid w:val="003E03BC"/>
    <w:rsid w:val="003E7C33"/>
    <w:rsid w:val="003F050A"/>
    <w:rsid w:val="00407F1A"/>
    <w:rsid w:val="00412E59"/>
    <w:rsid w:val="00413B69"/>
    <w:rsid w:val="00421743"/>
    <w:rsid w:val="004220D6"/>
    <w:rsid w:val="00423BC1"/>
    <w:rsid w:val="00426041"/>
    <w:rsid w:val="0043453B"/>
    <w:rsid w:val="0043740F"/>
    <w:rsid w:val="00441A3A"/>
    <w:rsid w:val="00446842"/>
    <w:rsid w:val="004539CE"/>
    <w:rsid w:val="00453E96"/>
    <w:rsid w:val="0045503D"/>
    <w:rsid w:val="004600BE"/>
    <w:rsid w:val="004622B8"/>
    <w:rsid w:val="0047481F"/>
    <w:rsid w:val="00481CC4"/>
    <w:rsid w:val="004844FA"/>
    <w:rsid w:val="00484F4B"/>
    <w:rsid w:val="004A0C1D"/>
    <w:rsid w:val="004B731F"/>
    <w:rsid w:val="004C54E5"/>
    <w:rsid w:val="0050090C"/>
    <w:rsid w:val="005017A7"/>
    <w:rsid w:val="00504A52"/>
    <w:rsid w:val="00504FBD"/>
    <w:rsid w:val="00513955"/>
    <w:rsid w:val="00524EBB"/>
    <w:rsid w:val="00532534"/>
    <w:rsid w:val="00532778"/>
    <w:rsid w:val="00537009"/>
    <w:rsid w:val="00537464"/>
    <w:rsid w:val="0054316A"/>
    <w:rsid w:val="00543E53"/>
    <w:rsid w:val="0054413C"/>
    <w:rsid w:val="00547409"/>
    <w:rsid w:val="005542B3"/>
    <w:rsid w:val="00560408"/>
    <w:rsid w:val="00572233"/>
    <w:rsid w:val="00572523"/>
    <w:rsid w:val="00580F51"/>
    <w:rsid w:val="00581FE9"/>
    <w:rsid w:val="00584F6A"/>
    <w:rsid w:val="005906EA"/>
    <w:rsid w:val="005A4569"/>
    <w:rsid w:val="005A516D"/>
    <w:rsid w:val="005A531B"/>
    <w:rsid w:val="005A6D33"/>
    <w:rsid w:val="005B0671"/>
    <w:rsid w:val="005B1863"/>
    <w:rsid w:val="005B29F8"/>
    <w:rsid w:val="005B77A2"/>
    <w:rsid w:val="005C257E"/>
    <w:rsid w:val="005C2E21"/>
    <w:rsid w:val="005D236E"/>
    <w:rsid w:val="005E280A"/>
    <w:rsid w:val="005E3F92"/>
    <w:rsid w:val="005E667B"/>
    <w:rsid w:val="005E7EA2"/>
    <w:rsid w:val="005F5C2C"/>
    <w:rsid w:val="005F6F76"/>
    <w:rsid w:val="00603E60"/>
    <w:rsid w:val="006061D8"/>
    <w:rsid w:val="006071F5"/>
    <w:rsid w:val="006072A9"/>
    <w:rsid w:val="00622FED"/>
    <w:rsid w:val="006313A7"/>
    <w:rsid w:val="00636443"/>
    <w:rsid w:val="00643083"/>
    <w:rsid w:val="00646E3D"/>
    <w:rsid w:val="0065256F"/>
    <w:rsid w:val="00655ED1"/>
    <w:rsid w:val="00657402"/>
    <w:rsid w:val="00680483"/>
    <w:rsid w:val="006809B3"/>
    <w:rsid w:val="00687A76"/>
    <w:rsid w:val="00690F0E"/>
    <w:rsid w:val="00695B45"/>
    <w:rsid w:val="006977C0"/>
    <w:rsid w:val="006A53E3"/>
    <w:rsid w:val="006A5C47"/>
    <w:rsid w:val="006A70DB"/>
    <w:rsid w:val="006C066E"/>
    <w:rsid w:val="006C395C"/>
    <w:rsid w:val="006C39A1"/>
    <w:rsid w:val="006D1473"/>
    <w:rsid w:val="006D3879"/>
    <w:rsid w:val="006E299D"/>
    <w:rsid w:val="006E4872"/>
    <w:rsid w:val="006F330D"/>
    <w:rsid w:val="006F3429"/>
    <w:rsid w:val="006F34A2"/>
    <w:rsid w:val="00714783"/>
    <w:rsid w:val="007345A4"/>
    <w:rsid w:val="00740416"/>
    <w:rsid w:val="00741E12"/>
    <w:rsid w:val="00742A6B"/>
    <w:rsid w:val="00742F62"/>
    <w:rsid w:val="00747591"/>
    <w:rsid w:val="007566AA"/>
    <w:rsid w:val="00776E3B"/>
    <w:rsid w:val="00781712"/>
    <w:rsid w:val="00787C2C"/>
    <w:rsid w:val="007A4202"/>
    <w:rsid w:val="007B1A21"/>
    <w:rsid w:val="007B3EE2"/>
    <w:rsid w:val="007C549C"/>
    <w:rsid w:val="007C7DD1"/>
    <w:rsid w:val="007D648B"/>
    <w:rsid w:val="007D7EF3"/>
    <w:rsid w:val="007E195E"/>
    <w:rsid w:val="00802E5E"/>
    <w:rsid w:val="008223A6"/>
    <w:rsid w:val="00827A55"/>
    <w:rsid w:val="0084044B"/>
    <w:rsid w:val="0084138B"/>
    <w:rsid w:val="008442E6"/>
    <w:rsid w:val="00846D2F"/>
    <w:rsid w:val="008717A4"/>
    <w:rsid w:val="008746BD"/>
    <w:rsid w:val="00874D12"/>
    <w:rsid w:val="00875B7B"/>
    <w:rsid w:val="00880D91"/>
    <w:rsid w:val="0088277B"/>
    <w:rsid w:val="0088689F"/>
    <w:rsid w:val="008A1C59"/>
    <w:rsid w:val="008B7FF2"/>
    <w:rsid w:val="008C01BF"/>
    <w:rsid w:val="008C415F"/>
    <w:rsid w:val="008C6456"/>
    <w:rsid w:val="008D0194"/>
    <w:rsid w:val="008D0B49"/>
    <w:rsid w:val="008F613D"/>
    <w:rsid w:val="0090018B"/>
    <w:rsid w:val="0090499F"/>
    <w:rsid w:val="00915FA8"/>
    <w:rsid w:val="00927DC4"/>
    <w:rsid w:val="00930ADA"/>
    <w:rsid w:val="00940521"/>
    <w:rsid w:val="00943D4E"/>
    <w:rsid w:val="00950D0A"/>
    <w:rsid w:val="0095108B"/>
    <w:rsid w:val="009513AD"/>
    <w:rsid w:val="00952612"/>
    <w:rsid w:val="00953EC1"/>
    <w:rsid w:val="00954C9F"/>
    <w:rsid w:val="00957FD1"/>
    <w:rsid w:val="00963D74"/>
    <w:rsid w:val="009656B1"/>
    <w:rsid w:val="00967D3E"/>
    <w:rsid w:val="00972654"/>
    <w:rsid w:val="00975099"/>
    <w:rsid w:val="0097553E"/>
    <w:rsid w:val="0098745D"/>
    <w:rsid w:val="009A6BBE"/>
    <w:rsid w:val="009B66B4"/>
    <w:rsid w:val="009D2551"/>
    <w:rsid w:val="009D2B3D"/>
    <w:rsid w:val="009D4007"/>
    <w:rsid w:val="009E6158"/>
    <w:rsid w:val="00A00D8C"/>
    <w:rsid w:val="00A1292A"/>
    <w:rsid w:val="00A14FC8"/>
    <w:rsid w:val="00A32367"/>
    <w:rsid w:val="00A33356"/>
    <w:rsid w:val="00A37C89"/>
    <w:rsid w:val="00A52CF8"/>
    <w:rsid w:val="00A539F3"/>
    <w:rsid w:val="00A637F7"/>
    <w:rsid w:val="00A6445D"/>
    <w:rsid w:val="00A715F8"/>
    <w:rsid w:val="00A75342"/>
    <w:rsid w:val="00A85F82"/>
    <w:rsid w:val="00A947C8"/>
    <w:rsid w:val="00AA12E6"/>
    <w:rsid w:val="00AA1BFA"/>
    <w:rsid w:val="00AA4D4E"/>
    <w:rsid w:val="00AB3F42"/>
    <w:rsid w:val="00AC1701"/>
    <w:rsid w:val="00AC4207"/>
    <w:rsid w:val="00AD073E"/>
    <w:rsid w:val="00AD63AF"/>
    <w:rsid w:val="00B02E6C"/>
    <w:rsid w:val="00B200E1"/>
    <w:rsid w:val="00B311EB"/>
    <w:rsid w:val="00B3210E"/>
    <w:rsid w:val="00B33B24"/>
    <w:rsid w:val="00B470FF"/>
    <w:rsid w:val="00B51420"/>
    <w:rsid w:val="00B534EA"/>
    <w:rsid w:val="00B56FC9"/>
    <w:rsid w:val="00B60EC5"/>
    <w:rsid w:val="00B6421E"/>
    <w:rsid w:val="00B7025C"/>
    <w:rsid w:val="00B711EA"/>
    <w:rsid w:val="00B73685"/>
    <w:rsid w:val="00B82476"/>
    <w:rsid w:val="00B82B22"/>
    <w:rsid w:val="00B9318F"/>
    <w:rsid w:val="00B97E2C"/>
    <w:rsid w:val="00BA302F"/>
    <w:rsid w:val="00BA4F85"/>
    <w:rsid w:val="00BA62BD"/>
    <w:rsid w:val="00BB6E40"/>
    <w:rsid w:val="00BC0F5C"/>
    <w:rsid w:val="00BC262C"/>
    <w:rsid w:val="00BC2808"/>
    <w:rsid w:val="00BC295C"/>
    <w:rsid w:val="00BF104A"/>
    <w:rsid w:val="00BF1B3C"/>
    <w:rsid w:val="00BF524A"/>
    <w:rsid w:val="00C01506"/>
    <w:rsid w:val="00C03BD8"/>
    <w:rsid w:val="00C075D2"/>
    <w:rsid w:val="00C1218A"/>
    <w:rsid w:val="00C1244B"/>
    <w:rsid w:val="00C1333A"/>
    <w:rsid w:val="00C13F11"/>
    <w:rsid w:val="00C2102A"/>
    <w:rsid w:val="00C37DFF"/>
    <w:rsid w:val="00C5152E"/>
    <w:rsid w:val="00C52B0B"/>
    <w:rsid w:val="00C55164"/>
    <w:rsid w:val="00C55D32"/>
    <w:rsid w:val="00C679A7"/>
    <w:rsid w:val="00C71895"/>
    <w:rsid w:val="00C72668"/>
    <w:rsid w:val="00C75254"/>
    <w:rsid w:val="00C75ABE"/>
    <w:rsid w:val="00C85B5D"/>
    <w:rsid w:val="00C86B40"/>
    <w:rsid w:val="00C91635"/>
    <w:rsid w:val="00C921C2"/>
    <w:rsid w:val="00CB7D78"/>
    <w:rsid w:val="00CC2C57"/>
    <w:rsid w:val="00CC307B"/>
    <w:rsid w:val="00CC6F41"/>
    <w:rsid w:val="00CD3FB8"/>
    <w:rsid w:val="00CD4A7D"/>
    <w:rsid w:val="00CE1E1A"/>
    <w:rsid w:val="00CE1ECD"/>
    <w:rsid w:val="00CE77A8"/>
    <w:rsid w:val="00CF78E7"/>
    <w:rsid w:val="00CF7DA8"/>
    <w:rsid w:val="00D0310C"/>
    <w:rsid w:val="00D1685E"/>
    <w:rsid w:val="00D21E92"/>
    <w:rsid w:val="00D23476"/>
    <w:rsid w:val="00D234B9"/>
    <w:rsid w:val="00D26575"/>
    <w:rsid w:val="00D32F34"/>
    <w:rsid w:val="00D37C22"/>
    <w:rsid w:val="00D436FE"/>
    <w:rsid w:val="00D56DA3"/>
    <w:rsid w:val="00D56F77"/>
    <w:rsid w:val="00D57D47"/>
    <w:rsid w:val="00D65815"/>
    <w:rsid w:val="00D72AEF"/>
    <w:rsid w:val="00D82181"/>
    <w:rsid w:val="00D82929"/>
    <w:rsid w:val="00D8308B"/>
    <w:rsid w:val="00D9724A"/>
    <w:rsid w:val="00DA5E12"/>
    <w:rsid w:val="00DA72A4"/>
    <w:rsid w:val="00DA776A"/>
    <w:rsid w:val="00DB0AF3"/>
    <w:rsid w:val="00DB7E17"/>
    <w:rsid w:val="00DC3725"/>
    <w:rsid w:val="00DD3BC1"/>
    <w:rsid w:val="00DD5663"/>
    <w:rsid w:val="00DD6ACE"/>
    <w:rsid w:val="00DE0ECD"/>
    <w:rsid w:val="00DE77D4"/>
    <w:rsid w:val="00DF43F1"/>
    <w:rsid w:val="00DF443F"/>
    <w:rsid w:val="00E005F6"/>
    <w:rsid w:val="00E02391"/>
    <w:rsid w:val="00E15469"/>
    <w:rsid w:val="00E161B7"/>
    <w:rsid w:val="00E17C3D"/>
    <w:rsid w:val="00E25955"/>
    <w:rsid w:val="00E30D91"/>
    <w:rsid w:val="00E41EBC"/>
    <w:rsid w:val="00E50882"/>
    <w:rsid w:val="00E5707F"/>
    <w:rsid w:val="00E6563E"/>
    <w:rsid w:val="00E6604E"/>
    <w:rsid w:val="00E71953"/>
    <w:rsid w:val="00E7211D"/>
    <w:rsid w:val="00E74541"/>
    <w:rsid w:val="00E76D4D"/>
    <w:rsid w:val="00E83687"/>
    <w:rsid w:val="00E90A2F"/>
    <w:rsid w:val="00E94018"/>
    <w:rsid w:val="00E96E32"/>
    <w:rsid w:val="00EA0344"/>
    <w:rsid w:val="00EA46DA"/>
    <w:rsid w:val="00EA58C1"/>
    <w:rsid w:val="00EB15CC"/>
    <w:rsid w:val="00EB6520"/>
    <w:rsid w:val="00EC088D"/>
    <w:rsid w:val="00EC2FC2"/>
    <w:rsid w:val="00ED3C03"/>
    <w:rsid w:val="00EF2BDE"/>
    <w:rsid w:val="00EF4CF2"/>
    <w:rsid w:val="00EF57AA"/>
    <w:rsid w:val="00EF68A5"/>
    <w:rsid w:val="00F032FB"/>
    <w:rsid w:val="00F065C5"/>
    <w:rsid w:val="00F06A16"/>
    <w:rsid w:val="00F10B77"/>
    <w:rsid w:val="00F35958"/>
    <w:rsid w:val="00F45F5D"/>
    <w:rsid w:val="00F46D79"/>
    <w:rsid w:val="00F53209"/>
    <w:rsid w:val="00F54779"/>
    <w:rsid w:val="00F56075"/>
    <w:rsid w:val="00F609C8"/>
    <w:rsid w:val="00F61120"/>
    <w:rsid w:val="00F64113"/>
    <w:rsid w:val="00F723E8"/>
    <w:rsid w:val="00F86782"/>
    <w:rsid w:val="00F87678"/>
    <w:rsid w:val="00F87CC8"/>
    <w:rsid w:val="00F958C9"/>
    <w:rsid w:val="00FA06C7"/>
    <w:rsid w:val="00FA69A1"/>
    <w:rsid w:val="00FB22B7"/>
    <w:rsid w:val="00FB33EE"/>
    <w:rsid w:val="00FB74EC"/>
    <w:rsid w:val="00FC11FB"/>
    <w:rsid w:val="00FC1BF8"/>
    <w:rsid w:val="00FC4B25"/>
    <w:rsid w:val="00FC4DE0"/>
    <w:rsid w:val="00FD5C84"/>
    <w:rsid w:val="00FE0D9B"/>
    <w:rsid w:val="00FE611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6281ED-A59D-4DFB-B029-08BEBC9B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503D"/>
    <w:rPr>
      <w:sz w:val="24"/>
      <w:szCs w:val="24"/>
    </w:rPr>
  </w:style>
  <w:style w:type="paragraph" w:styleId="Cmsor2">
    <w:name w:val="heading 2"/>
    <w:basedOn w:val="Norml"/>
    <w:next w:val="Norml"/>
    <w:qFormat/>
    <w:rsid w:val="00F958C9"/>
    <w:pPr>
      <w:autoSpaceDE w:val="0"/>
      <w:autoSpaceDN w:val="0"/>
      <w:adjustRightInd w:val="0"/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95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646E3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46E3D"/>
  </w:style>
  <w:style w:type="paragraph" w:styleId="Szvegtrzs">
    <w:name w:val="Body Text"/>
    <w:basedOn w:val="Norml"/>
    <w:rsid w:val="00E02391"/>
    <w:pPr>
      <w:jc w:val="both"/>
    </w:pPr>
    <w:rPr>
      <w:szCs w:val="20"/>
    </w:rPr>
  </w:style>
  <w:style w:type="character" w:customStyle="1" w:styleId="goohl0">
    <w:name w:val="goohl0"/>
    <w:basedOn w:val="Bekezdsalapbettpusa"/>
    <w:rsid w:val="005E7EA2"/>
  </w:style>
  <w:style w:type="paragraph" w:styleId="Buborkszveg">
    <w:name w:val="Balloon Text"/>
    <w:basedOn w:val="Norml"/>
    <w:semiHidden/>
    <w:rsid w:val="000D519E"/>
    <w:rPr>
      <w:rFonts w:ascii="Tahoma" w:hAnsi="Tahoma" w:cs="Tahoma"/>
      <w:sz w:val="16"/>
      <w:szCs w:val="16"/>
    </w:rPr>
  </w:style>
  <w:style w:type="character" w:styleId="Hiperhivatkozs">
    <w:name w:val="Hyperlink"/>
    <w:rsid w:val="006D3879"/>
    <w:rPr>
      <w:color w:val="0000FF"/>
      <w:u w:val="single"/>
    </w:rPr>
  </w:style>
  <w:style w:type="paragraph" w:styleId="lfej">
    <w:name w:val="header"/>
    <w:basedOn w:val="Norml"/>
    <w:rsid w:val="00CC2C57"/>
    <w:pPr>
      <w:tabs>
        <w:tab w:val="center" w:pos="4536"/>
        <w:tab w:val="right" w:pos="9072"/>
      </w:tabs>
    </w:pPr>
  </w:style>
  <w:style w:type="character" w:styleId="Mrltotthiperhivatkozs">
    <w:name w:val="FollowedHyperlink"/>
    <w:rsid w:val="003237CC"/>
    <w:rPr>
      <w:color w:val="800080"/>
      <w:u w:val="single"/>
    </w:rPr>
  </w:style>
  <w:style w:type="character" w:customStyle="1" w:styleId="llbChar">
    <w:name w:val="Élőláb Char"/>
    <w:link w:val="llb"/>
    <w:uiPriority w:val="99"/>
    <w:rsid w:val="00543E53"/>
    <w:rPr>
      <w:sz w:val="24"/>
      <w:szCs w:val="24"/>
    </w:rPr>
  </w:style>
  <w:style w:type="character" w:customStyle="1" w:styleId="markedcontent">
    <w:name w:val="markedcontent"/>
    <w:basedOn w:val="Bekezdsalapbettpusa"/>
    <w:rsid w:val="00581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renyi.levente@med.semmelweis-univ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1032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2007 április</vt:lpstr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2007 április</dc:title>
  <dc:creator>István</dc:creator>
  <cp:lastModifiedBy>felhasználó</cp:lastModifiedBy>
  <cp:revision>2</cp:revision>
  <cp:lastPrinted>2022-08-29T14:22:00Z</cp:lastPrinted>
  <dcterms:created xsi:type="dcterms:W3CDTF">2022-08-31T14:18:00Z</dcterms:created>
  <dcterms:modified xsi:type="dcterms:W3CDTF">2022-08-31T14:18:00Z</dcterms:modified>
</cp:coreProperties>
</file>