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2F6C8CF2" w:rsidR="007569B5" w:rsidRPr="002B6935" w:rsidRDefault="00E83F98" w:rsidP="007569B5">
      <w:pPr>
        <w:jc w:val="center"/>
        <w:rPr>
          <w:b/>
        </w:rPr>
      </w:pPr>
      <w:r>
        <w:rPr>
          <w:b/>
        </w:rPr>
        <w:t>Medical Biophysics</w:t>
      </w:r>
    </w:p>
    <w:p w14:paraId="483F50D4" w14:textId="01563346" w:rsidR="0051631E" w:rsidRPr="002B6935" w:rsidRDefault="004F1E8C" w:rsidP="002B6935">
      <w:pPr>
        <w:jc w:val="center"/>
        <w:rPr>
          <w:b/>
        </w:rPr>
      </w:pPr>
      <w:r>
        <w:rPr>
          <w:b/>
        </w:rPr>
        <w:t>Semif</w:t>
      </w:r>
      <w:r w:rsidR="00B5552D">
        <w:rPr>
          <w:b/>
        </w:rPr>
        <w:t>inal</w:t>
      </w:r>
      <w:r w:rsidR="00E83F98">
        <w:rPr>
          <w:b/>
        </w:rPr>
        <w:t xml:space="preserve"> exam theoretical questions</w:t>
      </w:r>
      <w:r w:rsidR="007628D8">
        <w:rPr>
          <w:b/>
        </w:rPr>
        <w:t xml:space="preserve"> 2015-2016</w:t>
      </w:r>
      <w:r>
        <w:rPr>
          <w:b/>
        </w:rPr>
        <w:t xml:space="preserve"> I. </w:t>
      </w:r>
      <w:proofErr w:type="gramStart"/>
      <w:r>
        <w:rPr>
          <w:b/>
        </w:rPr>
        <w:t>semester</w:t>
      </w:r>
      <w:proofErr w:type="gramEnd"/>
      <w:r w:rsidR="00314A6B">
        <w:rPr>
          <w:b/>
        </w:rPr>
        <w:t>.</w:t>
      </w:r>
    </w:p>
    <w:p w14:paraId="400CBE97" w14:textId="77777777" w:rsidR="0051631E" w:rsidRDefault="0051631E"/>
    <w:p w14:paraId="63560862" w14:textId="77777777" w:rsidR="00160C56" w:rsidRDefault="00160C56"/>
    <w:p w14:paraId="52C295E3" w14:textId="35444D07" w:rsidR="005131BF" w:rsidRDefault="00882903" w:rsidP="007628D8">
      <w:pPr>
        <w:pStyle w:val="Listaszerbekezds"/>
        <w:numPr>
          <w:ilvl w:val="0"/>
          <w:numId w:val="1"/>
        </w:numPr>
      </w:pPr>
      <w:r>
        <w:t>General characterization of radiations, classification of them. Physical quantities to describe radiations, simple laws concerning radiations.</w:t>
      </w:r>
    </w:p>
    <w:p w14:paraId="34049B67" w14:textId="77777777" w:rsidR="00882903" w:rsidRDefault="00882903" w:rsidP="00882903">
      <w:pPr>
        <w:pStyle w:val="Listaszerbekezds"/>
      </w:pPr>
    </w:p>
    <w:p w14:paraId="6DE98E4A" w14:textId="29088A4B" w:rsidR="00882903" w:rsidRDefault="009C695C" w:rsidP="00882903">
      <w:pPr>
        <w:pStyle w:val="Listaszerbekezds"/>
        <w:numPr>
          <w:ilvl w:val="0"/>
          <w:numId w:val="1"/>
        </w:numPr>
      </w:pPr>
      <w:r>
        <w:t>Proofs for d</w:t>
      </w:r>
      <w:r w:rsidR="00882903">
        <w:t>ual nature of light. Electromagnetic spectrum.</w:t>
      </w:r>
    </w:p>
    <w:p w14:paraId="7F9D6C02" w14:textId="77777777" w:rsidR="009C695C" w:rsidRDefault="009C695C" w:rsidP="009C695C">
      <w:pPr>
        <w:pStyle w:val="Listaszerbekezds"/>
      </w:pPr>
    </w:p>
    <w:p w14:paraId="47AE2A66" w14:textId="51537764" w:rsidR="009C695C" w:rsidRDefault="009C695C" w:rsidP="00882903">
      <w:pPr>
        <w:pStyle w:val="Listaszerbekezds"/>
        <w:numPr>
          <w:ilvl w:val="0"/>
          <w:numId w:val="1"/>
        </w:numPr>
      </w:pPr>
      <w:r>
        <w:t>Photoelectric effect and the significance of its application.</w:t>
      </w:r>
    </w:p>
    <w:p w14:paraId="5A59F924" w14:textId="77777777" w:rsidR="009C695C" w:rsidRDefault="009C695C" w:rsidP="009C695C">
      <w:pPr>
        <w:pStyle w:val="Listaszerbekezds"/>
      </w:pPr>
    </w:p>
    <w:p w14:paraId="0A181E95" w14:textId="21D008C1" w:rsidR="009C695C" w:rsidRDefault="009C695C" w:rsidP="00882903">
      <w:pPr>
        <w:pStyle w:val="Listaszerbekezds"/>
        <w:numPr>
          <w:ilvl w:val="0"/>
          <w:numId w:val="1"/>
        </w:numPr>
      </w:pPr>
      <w:r>
        <w:t>Harmonic oscillation and waves. Interference. Electromagnetic waves, diffraction, polarization.</w:t>
      </w:r>
    </w:p>
    <w:p w14:paraId="1BEFBF6D" w14:textId="77777777" w:rsidR="009C695C" w:rsidRDefault="009C695C" w:rsidP="009C695C">
      <w:pPr>
        <w:pStyle w:val="Listaszerbekezds"/>
      </w:pPr>
    </w:p>
    <w:p w14:paraId="73018246" w14:textId="68DCF947" w:rsidR="009C695C" w:rsidRDefault="009C695C" w:rsidP="00882903">
      <w:pPr>
        <w:pStyle w:val="Listaszerbekezds"/>
        <w:numPr>
          <w:ilvl w:val="0"/>
          <w:numId w:val="1"/>
        </w:numPr>
      </w:pPr>
      <w:r>
        <w:t xml:space="preserve">Bases of geometric optics. Light reflection and refraction. </w:t>
      </w:r>
      <w:proofErr w:type="spellStart"/>
      <w:r>
        <w:t>Refractometry</w:t>
      </w:r>
      <w:proofErr w:type="spellEnd"/>
      <w:r>
        <w:t>, endoscopy. Image formation, depth of field.</w:t>
      </w:r>
    </w:p>
    <w:p w14:paraId="005405E5" w14:textId="77777777" w:rsidR="009C695C" w:rsidRDefault="009C695C" w:rsidP="009C695C">
      <w:pPr>
        <w:pStyle w:val="Listaszerbekezds"/>
      </w:pPr>
    </w:p>
    <w:p w14:paraId="5AB83BDA" w14:textId="625D82FB" w:rsidR="009C695C" w:rsidRDefault="009C695C" w:rsidP="00882903">
      <w:pPr>
        <w:pStyle w:val="Listaszerbekezds"/>
        <w:numPr>
          <w:ilvl w:val="0"/>
          <w:numId w:val="1"/>
        </w:numPr>
      </w:pPr>
      <w:r>
        <w:t>Principles of wave optics. Microscopy, resolution. Concept of diffraction limit.</w:t>
      </w:r>
    </w:p>
    <w:p w14:paraId="3876C3C1" w14:textId="77777777" w:rsidR="009C695C" w:rsidRDefault="009C695C" w:rsidP="009C695C">
      <w:pPr>
        <w:pStyle w:val="Listaszerbekezds"/>
      </w:pPr>
    </w:p>
    <w:p w14:paraId="06AAD296" w14:textId="629C6BAC" w:rsidR="009C695C" w:rsidRDefault="009C695C" w:rsidP="00882903">
      <w:pPr>
        <w:pStyle w:val="Listaszerbekezds"/>
        <w:numPr>
          <w:ilvl w:val="0"/>
          <w:numId w:val="1"/>
        </w:numPr>
      </w:pPr>
      <w:r>
        <w:t>Image formation on curved surfaces. Optics of the eye, resolution of it.</w:t>
      </w:r>
    </w:p>
    <w:p w14:paraId="25DB92A8" w14:textId="77777777" w:rsidR="009C695C" w:rsidRDefault="009C695C" w:rsidP="009C695C">
      <w:pPr>
        <w:pStyle w:val="Listaszerbekezds"/>
      </w:pPr>
    </w:p>
    <w:p w14:paraId="11A0D873" w14:textId="0E0ADF68" w:rsidR="009C695C" w:rsidRDefault="009C695C" w:rsidP="00882903">
      <w:pPr>
        <w:pStyle w:val="Listaszerbekezds"/>
        <w:numPr>
          <w:ilvl w:val="0"/>
          <w:numId w:val="1"/>
        </w:numPr>
      </w:pPr>
      <w:r>
        <w:t>Proofs of particle-wave duality in case of electron. Matter waves in free and bound state.</w:t>
      </w:r>
    </w:p>
    <w:p w14:paraId="1764BA5F" w14:textId="77777777" w:rsidR="009C695C" w:rsidRDefault="009C695C" w:rsidP="009C695C">
      <w:pPr>
        <w:pStyle w:val="Listaszerbekezds"/>
      </w:pPr>
    </w:p>
    <w:p w14:paraId="522959BE" w14:textId="321B7E9B" w:rsidR="009C695C" w:rsidRDefault="0011125E" w:rsidP="00882903">
      <w:pPr>
        <w:pStyle w:val="Listaszerbekezds"/>
        <w:numPr>
          <w:ilvl w:val="0"/>
          <w:numId w:val="1"/>
        </w:numPr>
      </w:pPr>
      <w:r>
        <w:t>General description of atomic and molecular interactions.</w:t>
      </w:r>
    </w:p>
    <w:p w14:paraId="63D4C923" w14:textId="77777777" w:rsidR="0011125E" w:rsidRDefault="0011125E" w:rsidP="0011125E">
      <w:pPr>
        <w:pStyle w:val="Listaszerbekezds"/>
      </w:pPr>
    </w:p>
    <w:p w14:paraId="5C2FD56C" w14:textId="611325B7" w:rsidR="0011125E" w:rsidRDefault="0011125E" w:rsidP="00882903">
      <w:pPr>
        <w:pStyle w:val="Listaszerbekezds"/>
        <w:numPr>
          <w:ilvl w:val="0"/>
          <w:numId w:val="1"/>
        </w:numPr>
      </w:pPr>
      <w:r>
        <w:t>Principles of atomic force microscopy (AFM), working modes, applications.</w:t>
      </w:r>
    </w:p>
    <w:p w14:paraId="369AC808" w14:textId="77777777" w:rsidR="0011125E" w:rsidRDefault="0011125E" w:rsidP="0011125E">
      <w:pPr>
        <w:pStyle w:val="Listaszerbekezds"/>
      </w:pPr>
    </w:p>
    <w:p w14:paraId="20A5FA4B" w14:textId="77777777" w:rsidR="007628D8" w:rsidRDefault="0011125E" w:rsidP="007628D8">
      <w:pPr>
        <w:pStyle w:val="Listaszerbekezds"/>
        <w:numPr>
          <w:ilvl w:val="0"/>
          <w:numId w:val="1"/>
        </w:numPr>
      </w:pPr>
      <w:r>
        <w:t xml:space="preserve">Ways for description of </w:t>
      </w:r>
      <w:proofErr w:type="spellStart"/>
      <w:r>
        <w:t>multiatomic</w:t>
      </w:r>
      <w:proofErr w:type="spellEnd"/>
      <w:r>
        <w:t xml:space="preserve"> systems. Ideal gas. Interaction between particles.</w:t>
      </w:r>
    </w:p>
    <w:p w14:paraId="33AB75E1" w14:textId="77777777" w:rsidR="007628D8" w:rsidRDefault="007628D8" w:rsidP="007628D8">
      <w:pPr>
        <w:pStyle w:val="Listaszerbekezds"/>
      </w:pPr>
    </w:p>
    <w:p w14:paraId="1CF839AD" w14:textId="77777777" w:rsidR="007628D8" w:rsidRDefault="007628D8" w:rsidP="007628D8">
      <w:pPr>
        <w:pStyle w:val="Listaszerbekezds"/>
        <w:numPr>
          <w:ilvl w:val="0"/>
          <w:numId w:val="1"/>
        </w:numPr>
      </w:pPr>
      <w:r>
        <w:t xml:space="preserve">Boltzmann distribution, 3 examples for general significance. </w:t>
      </w:r>
    </w:p>
    <w:p w14:paraId="40AC4B58" w14:textId="77777777" w:rsidR="007628D8" w:rsidRDefault="007628D8" w:rsidP="007628D8">
      <w:pPr>
        <w:pStyle w:val="Listaszerbekezds"/>
      </w:pPr>
    </w:p>
    <w:p w14:paraId="52582098" w14:textId="77777777" w:rsidR="007628D8" w:rsidRDefault="007628D8" w:rsidP="007628D8">
      <w:pPr>
        <w:pStyle w:val="Listaszerbekezds"/>
        <w:numPr>
          <w:ilvl w:val="0"/>
          <w:numId w:val="1"/>
        </w:numPr>
      </w:pPr>
      <w:r>
        <w:t>Structural classes of materials and consequent properties.</w:t>
      </w:r>
    </w:p>
    <w:p w14:paraId="5A2D31CC" w14:textId="77777777" w:rsidR="007628D8" w:rsidRDefault="007628D8" w:rsidP="007628D8">
      <w:pPr>
        <w:pStyle w:val="Listaszerbekezds"/>
      </w:pPr>
    </w:p>
    <w:p w14:paraId="6779F335" w14:textId="77777777" w:rsidR="007628D8" w:rsidRDefault="007628D8" w:rsidP="007628D8">
      <w:pPr>
        <w:pStyle w:val="Listaszerbekezds"/>
        <w:numPr>
          <w:ilvl w:val="0"/>
          <w:numId w:val="1"/>
        </w:numPr>
      </w:pPr>
      <w:r>
        <w:t>Liquid crystalline order, examples for occur</w:t>
      </w:r>
      <w:r>
        <w:t>re</w:t>
      </w:r>
      <w:r>
        <w:t>nce and applications.</w:t>
      </w:r>
    </w:p>
    <w:p w14:paraId="21D1D03D" w14:textId="77777777" w:rsidR="007628D8" w:rsidRDefault="007628D8" w:rsidP="007628D8">
      <w:pPr>
        <w:pStyle w:val="Listaszerbekezds"/>
      </w:pPr>
    </w:p>
    <w:p w14:paraId="3DB773ED" w14:textId="77777777" w:rsidR="007628D8" w:rsidRDefault="007628D8" w:rsidP="007628D8">
      <w:pPr>
        <w:pStyle w:val="Listaszerbekezds"/>
        <w:numPr>
          <w:ilvl w:val="0"/>
          <w:numId w:val="1"/>
        </w:numPr>
      </w:pPr>
      <w:r>
        <w:t xml:space="preserve">Crystalline order affecting the electronic energy levels. Electronic energy-bands, valence and conduction band, </w:t>
      </w:r>
      <w:r>
        <w:t xml:space="preserve">types of electrons filling </w:t>
      </w:r>
      <w:r>
        <w:t>these bands, consequent properties.</w:t>
      </w:r>
    </w:p>
    <w:p w14:paraId="58730009" w14:textId="77777777" w:rsidR="007628D8" w:rsidRDefault="007628D8" w:rsidP="007628D8">
      <w:pPr>
        <w:pStyle w:val="Listaszerbekezds"/>
      </w:pPr>
    </w:p>
    <w:p w14:paraId="5711088D" w14:textId="77777777" w:rsidR="007628D8" w:rsidRDefault="007628D8" w:rsidP="007628D8">
      <w:pPr>
        <w:pStyle w:val="Listaszerbekezds"/>
        <w:numPr>
          <w:ilvl w:val="0"/>
          <w:numId w:val="1"/>
        </w:numPr>
      </w:pPr>
      <w:r>
        <w:t xml:space="preserve">Intrinsic semiconductors and doped semiconductors. </w:t>
      </w:r>
      <w:proofErr w:type="gramStart"/>
      <w:r>
        <w:t>Electric and optical properties.</w:t>
      </w:r>
      <w:proofErr w:type="gramEnd"/>
      <w:r>
        <w:t xml:space="preserve"> Basic units of microelectronics. </w:t>
      </w:r>
    </w:p>
    <w:p w14:paraId="6977C867" w14:textId="77777777" w:rsidR="007628D8" w:rsidRDefault="007628D8" w:rsidP="007628D8">
      <w:pPr>
        <w:pStyle w:val="Listaszerbekezds"/>
      </w:pPr>
    </w:p>
    <w:p w14:paraId="09968955" w14:textId="77777777" w:rsidR="007628D8" w:rsidRDefault="007628D8" w:rsidP="007628D8">
      <w:pPr>
        <w:pStyle w:val="Listaszerbekezds"/>
        <w:numPr>
          <w:ilvl w:val="0"/>
          <w:numId w:val="1"/>
        </w:numPr>
      </w:pPr>
      <w:r>
        <w:t xml:space="preserve">Basics of light absorption. </w:t>
      </w:r>
      <w:proofErr w:type="gramStart"/>
      <w:r>
        <w:t>Absorption spectrum (lines, bands) and interpretation.</w:t>
      </w:r>
      <w:proofErr w:type="gramEnd"/>
      <w:r>
        <w:t xml:space="preserve"> Attenuation of light intensity by absorption.</w:t>
      </w:r>
    </w:p>
    <w:p w14:paraId="1BEFAE7E" w14:textId="77777777" w:rsidR="007628D8" w:rsidRDefault="007628D8" w:rsidP="007628D8">
      <w:pPr>
        <w:pStyle w:val="Listaszerbekezds"/>
      </w:pPr>
    </w:p>
    <w:p w14:paraId="40980216" w14:textId="77777777" w:rsidR="007628D8" w:rsidRDefault="007628D8" w:rsidP="007628D8">
      <w:pPr>
        <w:pStyle w:val="Listaszerbekezds"/>
        <w:numPr>
          <w:ilvl w:val="0"/>
          <w:numId w:val="1"/>
        </w:numPr>
      </w:pPr>
      <w:r>
        <w:t>Absorption s</w:t>
      </w:r>
      <w:r>
        <w:t>pec</w:t>
      </w:r>
      <w:r>
        <w:t>troph</w:t>
      </w:r>
      <w:r>
        <w:t>otometry.</w:t>
      </w:r>
      <w:r>
        <w:t xml:space="preserve"> Specificity and selectivity of it.</w:t>
      </w:r>
    </w:p>
    <w:p w14:paraId="43323D66" w14:textId="77777777" w:rsidR="007628D8" w:rsidRDefault="007628D8" w:rsidP="007628D8">
      <w:pPr>
        <w:pStyle w:val="Listaszerbekezds"/>
      </w:pPr>
    </w:p>
    <w:p w14:paraId="66685288" w14:textId="77777777" w:rsidR="007628D8" w:rsidRDefault="007628D8" w:rsidP="007628D8">
      <w:pPr>
        <w:pStyle w:val="Listaszerbekezds"/>
        <w:numPr>
          <w:ilvl w:val="0"/>
          <w:numId w:val="1"/>
        </w:numPr>
      </w:pPr>
      <w:r>
        <w:lastRenderedPageBreak/>
        <w:t xml:space="preserve">Luminescence, fluorescence, phosphorescence. </w:t>
      </w:r>
      <w:proofErr w:type="gramStart"/>
      <w:r>
        <w:t>Emission spectrum and interpretation.</w:t>
      </w:r>
      <w:proofErr w:type="gramEnd"/>
      <w:r>
        <w:t xml:space="preserve"> </w:t>
      </w:r>
      <w:proofErr w:type="gramStart"/>
      <w:r>
        <w:t>Comparison of absorption and luminescence spectra.</w:t>
      </w:r>
      <w:proofErr w:type="gramEnd"/>
      <w:r>
        <w:t xml:space="preserve"> Kasha’s rule, Stokes shift. </w:t>
      </w:r>
      <w:proofErr w:type="gramStart"/>
      <w:r>
        <w:t>Lifetime of electronic excited states.</w:t>
      </w:r>
      <w:proofErr w:type="gramEnd"/>
      <w:r>
        <w:t xml:space="preserve"> Fluorescence labelling, application in microscopy</w:t>
      </w:r>
      <w:proofErr w:type="gramStart"/>
      <w:r>
        <w:t>,  therapy</w:t>
      </w:r>
      <w:proofErr w:type="gramEnd"/>
      <w:r>
        <w:t xml:space="preserve"> (</w:t>
      </w:r>
      <w:proofErr w:type="spellStart"/>
      <w:r>
        <w:t>photodegradation</w:t>
      </w:r>
      <w:proofErr w:type="spellEnd"/>
      <w:r>
        <w:t xml:space="preserve"> of tumors) and diagnostics, fluorescence light sources. </w:t>
      </w:r>
    </w:p>
    <w:p w14:paraId="7FAAB010" w14:textId="77777777" w:rsidR="007628D8" w:rsidRDefault="007628D8" w:rsidP="007628D8">
      <w:pPr>
        <w:pStyle w:val="Listaszerbekezds"/>
      </w:pPr>
    </w:p>
    <w:p w14:paraId="5BAF5CD7" w14:textId="4A7CE8EE" w:rsidR="007628D8" w:rsidRDefault="007628D8" w:rsidP="007628D8">
      <w:pPr>
        <w:pStyle w:val="Listaszerbekezds"/>
        <w:numPr>
          <w:ilvl w:val="0"/>
          <w:numId w:val="1"/>
        </w:numPr>
      </w:pPr>
      <w:bookmarkStart w:id="0" w:name="_GoBack"/>
      <w:bookmarkEnd w:id="0"/>
      <w:r>
        <w:t>Thermal (black body) radiation, basic laws. Thermal radiation as source of light (spectrum of the Sun, incandescent lamp</w:t>
      </w:r>
      <w:proofErr w:type="gramStart"/>
      <w:r>
        <w:t>)  Significance</w:t>
      </w:r>
      <w:proofErr w:type="gramEnd"/>
      <w:r>
        <w:t xml:space="preserve"> in the heat exchange of human body with the environment. Diagnostic application: </w:t>
      </w:r>
      <w:proofErr w:type="spellStart"/>
      <w:r>
        <w:t>telethermography</w:t>
      </w:r>
      <w:proofErr w:type="spellEnd"/>
      <w:r>
        <w:t xml:space="preserve">. </w:t>
      </w:r>
    </w:p>
    <w:p w14:paraId="4A087FAD" w14:textId="77777777" w:rsidR="00A15302" w:rsidRDefault="00A15302" w:rsidP="00A15302">
      <w:pPr>
        <w:pStyle w:val="Listaszerbekezds"/>
      </w:pPr>
    </w:p>
    <w:p w14:paraId="2AFB50F4" w14:textId="7A8F1E9A" w:rsidR="00A15302" w:rsidRDefault="00A15302" w:rsidP="00882903">
      <w:pPr>
        <w:pStyle w:val="Listaszerbekezds"/>
        <w:numPr>
          <w:ilvl w:val="0"/>
          <w:numId w:val="1"/>
        </w:numPr>
      </w:pPr>
      <w:r>
        <w:t>Concept of light amplification. Conditions for laser oscillator.</w:t>
      </w:r>
    </w:p>
    <w:p w14:paraId="5F95E5C4" w14:textId="77777777" w:rsidR="00A15302" w:rsidRDefault="00A15302" w:rsidP="00A15302">
      <w:pPr>
        <w:pStyle w:val="Listaszerbekezds"/>
      </w:pPr>
    </w:p>
    <w:p w14:paraId="75989B6A" w14:textId="5CDC7198" w:rsidR="00A15302" w:rsidRDefault="00A15302" w:rsidP="00882903">
      <w:pPr>
        <w:pStyle w:val="Listaszerbekezds"/>
        <w:numPr>
          <w:ilvl w:val="0"/>
          <w:numId w:val="1"/>
        </w:numPr>
      </w:pPr>
      <w:r>
        <w:t>Properties of laser light. Applications of lasers.</w:t>
      </w:r>
    </w:p>
    <w:p w14:paraId="0FFEAA3D" w14:textId="77777777" w:rsidR="00A15302" w:rsidRDefault="00A15302" w:rsidP="00A15302">
      <w:pPr>
        <w:pStyle w:val="Listaszerbekezds"/>
      </w:pPr>
    </w:p>
    <w:p w14:paraId="1CCF6EDA" w14:textId="3BEBA28F" w:rsidR="00A15302" w:rsidRDefault="00A15302" w:rsidP="00882903">
      <w:pPr>
        <w:pStyle w:val="Listaszerbekezds"/>
        <w:numPr>
          <w:ilvl w:val="0"/>
          <w:numId w:val="1"/>
        </w:numPr>
      </w:pPr>
      <w:r>
        <w:t>Atomic nucleus. Nuclear forces. Isotopes.</w:t>
      </w:r>
    </w:p>
    <w:p w14:paraId="59C81C2B" w14:textId="77777777" w:rsidR="00A15302" w:rsidRDefault="00A15302" w:rsidP="00A15302">
      <w:pPr>
        <w:pStyle w:val="Listaszerbekezds"/>
      </w:pPr>
    </w:p>
    <w:p w14:paraId="05C6EFD6" w14:textId="4BBE9EAF" w:rsidR="00A15302" w:rsidRDefault="00A15302" w:rsidP="00882903">
      <w:pPr>
        <w:pStyle w:val="Listaszerbekezds"/>
        <w:numPr>
          <w:ilvl w:val="0"/>
          <w:numId w:val="1"/>
        </w:numPr>
      </w:pPr>
      <w:r>
        <w:t xml:space="preserve">Unstable nucleus. </w:t>
      </w:r>
      <w:proofErr w:type="gramStart"/>
      <w:r>
        <w:t>Alpha-, and</w:t>
      </w:r>
      <w:proofErr w:type="gramEnd"/>
      <w:r>
        <w:t xml:space="preserve"> beta-decay. Gamma-radiation.</w:t>
      </w:r>
    </w:p>
    <w:p w14:paraId="6ADA7ECE" w14:textId="77777777" w:rsidR="00A15302" w:rsidRDefault="00A15302" w:rsidP="00A15302">
      <w:pPr>
        <w:pStyle w:val="Listaszerbekezds"/>
      </w:pPr>
    </w:p>
    <w:p w14:paraId="778F33AE" w14:textId="65890160" w:rsidR="00A15302" w:rsidRDefault="00A15302" w:rsidP="00882903">
      <w:pPr>
        <w:pStyle w:val="Listaszerbekezds"/>
        <w:numPr>
          <w:ilvl w:val="0"/>
          <w:numId w:val="1"/>
        </w:numPr>
      </w:pPr>
      <w:r>
        <w:t>Radioactive decay law (different forms).</w:t>
      </w:r>
    </w:p>
    <w:p w14:paraId="5406B1D7" w14:textId="77777777" w:rsidR="00A15302" w:rsidRDefault="00A15302" w:rsidP="00A15302">
      <w:pPr>
        <w:pStyle w:val="Listaszerbekezds"/>
      </w:pPr>
    </w:p>
    <w:p w14:paraId="54F8BD74" w14:textId="5C21C3A8" w:rsidR="00A15302" w:rsidRDefault="00A15302" w:rsidP="00882903">
      <w:pPr>
        <w:pStyle w:val="Listaszerbekezds"/>
        <w:numPr>
          <w:ilvl w:val="0"/>
          <w:numId w:val="1"/>
        </w:numPr>
      </w:pPr>
      <w:r>
        <w:t>Interactions of nuclear radiations with matter.</w:t>
      </w:r>
    </w:p>
    <w:p w14:paraId="165BFA6C" w14:textId="77777777" w:rsidR="00A15302" w:rsidRDefault="00A15302" w:rsidP="00A15302">
      <w:pPr>
        <w:pStyle w:val="Listaszerbekezds"/>
      </w:pPr>
    </w:p>
    <w:p w14:paraId="3D896CDA" w14:textId="65C58D66" w:rsidR="00A15302" w:rsidRDefault="00A15302" w:rsidP="00882903">
      <w:pPr>
        <w:pStyle w:val="Listaszerbekezds"/>
        <w:numPr>
          <w:ilvl w:val="0"/>
          <w:numId w:val="1"/>
        </w:numPr>
      </w:pPr>
      <w:r>
        <w:t>Mechanism of effect of ionizing radiations. Radiotherapy, radiation protection.</w:t>
      </w:r>
    </w:p>
    <w:p w14:paraId="66CE76A4" w14:textId="77777777" w:rsidR="00A15302" w:rsidRDefault="00A15302" w:rsidP="00A15302">
      <w:pPr>
        <w:pStyle w:val="Listaszerbekezds"/>
      </w:pPr>
    </w:p>
    <w:p w14:paraId="25CDDDDF" w14:textId="6A9770B6" w:rsidR="00A15302" w:rsidRDefault="0084448B" w:rsidP="00882903">
      <w:pPr>
        <w:pStyle w:val="Listaszerbekezds"/>
        <w:numPr>
          <w:ilvl w:val="0"/>
          <w:numId w:val="1"/>
        </w:numPr>
      </w:pPr>
      <w:r>
        <w:t>Dosimetry. Dose concepts.</w:t>
      </w:r>
    </w:p>
    <w:p w14:paraId="4ECBE59C" w14:textId="77777777" w:rsidR="0084448B" w:rsidRDefault="0084448B" w:rsidP="0084448B">
      <w:pPr>
        <w:pStyle w:val="Listaszerbekezds"/>
      </w:pPr>
    </w:p>
    <w:p w14:paraId="561479F4" w14:textId="3748BD05" w:rsidR="0084448B" w:rsidRDefault="0084448B" w:rsidP="00882903">
      <w:pPr>
        <w:pStyle w:val="Listaszerbekezds"/>
        <w:numPr>
          <w:ilvl w:val="0"/>
          <w:numId w:val="1"/>
        </w:numPr>
      </w:pPr>
      <w:r>
        <w:t>Nuclear measurement technique. Measuring devices.</w:t>
      </w:r>
    </w:p>
    <w:p w14:paraId="7C8836E3" w14:textId="77777777" w:rsidR="0084448B" w:rsidRDefault="0084448B" w:rsidP="0084448B">
      <w:pPr>
        <w:pStyle w:val="Listaszerbekezds"/>
      </w:pPr>
    </w:p>
    <w:p w14:paraId="35FFF437" w14:textId="1978B32B" w:rsidR="0084448B" w:rsidRDefault="0084448B" w:rsidP="00882903">
      <w:pPr>
        <w:pStyle w:val="Listaszerbekezds"/>
        <w:numPr>
          <w:ilvl w:val="0"/>
          <w:numId w:val="1"/>
        </w:numPr>
      </w:pPr>
      <w:r>
        <w:t>Isotope diagnostics. Selection principles of radioisotopes.</w:t>
      </w:r>
    </w:p>
    <w:p w14:paraId="467E41FA" w14:textId="77777777" w:rsidR="0084448B" w:rsidRDefault="0084448B" w:rsidP="0084448B">
      <w:pPr>
        <w:pStyle w:val="Listaszerbekezds"/>
      </w:pPr>
    </w:p>
    <w:p w14:paraId="177909C6" w14:textId="4FA7602D" w:rsidR="0084448B" w:rsidRDefault="0084448B" w:rsidP="00882903">
      <w:pPr>
        <w:pStyle w:val="Listaszerbekezds"/>
        <w:numPr>
          <w:ilvl w:val="0"/>
          <w:numId w:val="1"/>
        </w:numPr>
      </w:pPr>
      <w:r>
        <w:t>Isotope diagnostic methods. Gamma camera. Static and dynamic examinations. Scintigraphy, SPECT, PET.</w:t>
      </w:r>
    </w:p>
    <w:p w14:paraId="180C4418" w14:textId="77777777" w:rsidR="0084448B" w:rsidRDefault="0084448B" w:rsidP="0084448B">
      <w:pPr>
        <w:pStyle w:val="Listaszerbekezds"/>
      </w:pPr>
    </w:p>
    <w:p w14:paraId="63218586" w14:textId="0CCA8280" w:rsidR="0084448B" w:rsidRDefault="0084448B" w:rsidP="00882903">
      <w:pPr>
        <w:pStyle w:val="Listaszerbekezds"/>
        <w:numPr>
          <w:ilvl w:val="0"/>
          <w:numId w:val="1"/>
        </w:numPr>
      </w:pPr>
      <w:r>
        <w:t>Types and properties of biological signals. Fourier's principle.</w:t>
      </w:r>
    </w:p>
    <w:p w14:paraId="3BF359D2" w14:textId="77777777" w:rsidR="0084448B" w:rsidRDefault="0084448B" w:rsidP="0084448B">
      <w:pPr>
        <w:pStyle w:val="Listaszerbekezds"/>
      </w:pPr>
    </w:p>
    <w:p w14:paraId="7989451C" w14:textId="77777777" w:rsidR="0084448B" w:rsidRDefault="0084448B" w:rsidP="0084448B">
      <w:pPr>
        <w:pStyle w:val="Listaszerbekezds"/>
        <w:numPr>
          <w:ilvl w:val="0"/>
          <w:numId w:val="1"/>
        </w:numPr>
      </w:pPr>
      <w:r>
        <w:t>Amplification and filtering of biological signals. Processing of pulse signals.</w:t>
      </w:r>
    </w:p>
    <w:p w14:paraId="3B062813" w14:textId="77777777" w:rsidR="0084448B" w:rsidRDefault="0084448B" w:rsidP="0084448B">
      <w:pPr>
        <w:pStyle w:val="Listaszerbekezds"/>
      </w:pPr>
    </w:p>
    <w:p w14:paraId="4C082D85" w14:textId="77777777" w:rsidR="00F85021" w:rsidRDefault="00F85021"/>
    <w:sectPr w:rsidR="00F85021" w:rsidSect="003A123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62D"/>
    <w:multiLevelType w:val="hybridMultilevel"/>
    <w:tmpl w:val="4950F6BA"/>
    <w:lvl w:ilvl="0" w:tplc="B38C8F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730AF"/>
    <w:multiLevelType w:val="hybridMultilevel"/>
    <w:tmpl w:val="DEC6E6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F574E"/>
    <w:multiLevelType w:val="hybridMultilevel"/>
    <w:tmpl w:val="6E6CAF88"/>
    <w:lvl w:ilvl="0" w:tplc="06B0E0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4BCB"/>
    <w:rsid w:val="00080A28"/>
    <w:rsid w:val="000B4E7F"/>
    <w:rsid w:val="000C6D9C"/>
    <w:rsid w:val="00100C37"/>
    <w:rsid w:val="00104535"/>
    <w:rsid w:val="00106C16"/>
    <w:rsid w:val="0011125E"/>
    <w:rsid w:val="00111A4E"/>
    <w:rsid w:val="00120835"/>
    <w:rsid w:val="00126B9B"/>
    <w:rsid w:val="001400AF"/>
    <w:rsid w:val="001523AD"/>
    <w:rsid w:val="00160C56"/>
    <w:rsid w:val="00162FB7"/>
    <w:rsid w:val="00183331"/>
    <w:rsid w:val="00186AC9"/>
    <w:rsid w:val="00192D5D"/>
    <w:rsid w:val="001E0513"/>
    <w:rsid w:val="001E13B1"/>
    <w:rsid w:val="001E7726"/>
    <w:rsid w:val="00244AFF"/>
    <w:rsid w:val="00245A6A"/>
    <w:rsid w:val="00255AA5"/>
    <w:rsid w:val="00263589"/>
    <w:rsid w:val="00272173"/>
    <w:rsid w:val="002B4830"/>
    <w:rsid w:val="002B4D78"/>
    <w:rsid w:val="002B6935"/>
    <w:rsid w:val="002C020E"/>
    <w:rsid w:val="00314A6B"/>
    <w:rsid w:val="00324C5A"/>
    <w:rsid w:val="00345256"/>
    <w:rsid w:val="00351F58"/>
    <w:rsid w:val="00380798"/>
    <w:rsid w:val="003A1231"/>
    <w:rsid w:val="003A1CA2"/>
    <w:rsid w:val="003A3DA9"/>
    <w:rsid w:val="003A5DDC"/>
    <w:rsid w:val="003A7B04"/>
    <w:rsid w:val="003B7B83"/>
    <w:rsid w:val="003C6324"/>
    <w:rsid w:val="003F1D5B"/>
    <w:rsid w:val="00403966"/>
    <w:rsid w:val="004213B5"/>
    <w:rsid w:val="004249EB"/>
    <w:rsid w:val="0043118B"/>
    <w:rsid w:val="0043230C"/>
    <w:rsid w:val="00450322"/>
    <w:rsid w:val="00475230"/>
    <w:rsid w:val="004756BC"/>
    <w:rsid w:val="00487F9A"/>
    <w:rsid w:val="004B48C9"/>
    <w:rsid w:val="004F1E8C"/>
    <w:rsid w:val="0050705E"/>
    <w:rsid w:val="005131BF"/>
    <w:rsid w:val="00513655"/>
    <w:rsid w:val="0051631E"/>
    <w:rsid w:val="00523759"/>
    <w:rsid w:val="00535927"/>
    <w:rsid w:val="00535A9C"/>
    <w:rsid w:val="00564DFE"/>
    <w:rsid w:val="005C6D85"/>
    <w:rsid w:val="005E5D65"/>
    <w:rsid w:val="00640FB8"/>
    <w:rsid w:val="00666B32"/>
    <w:rsid w:val="006819C4"/>
    <w:rsid w:val="006D4D21"/>
    <w:rsid w:val="00703614"/>
    <w:rsid w:val="00745F7B"/>
    <w:rsid w:val="007569B5"/>
    <w:rsid w:val="007628D8"/>
    <w:rsid w:val="007C1925"/>
    <w:rsid w:val="007E357F"/>
    <w:rsid w:val="00817C21"/>
    <w:rsid w:val="0084448B"/>
    <w:rsid w:val="00854D66"/>
    <w:rsid w:val="00867DFB"/>
    <w:rsid w:val="008767FB"/>
    <w:rsid w:val="00881E21"/>
    <w:rsid w:val="00882903"/>
    <w:rsid w:val="008C0924"/>
    <w:rsid w:val="008F17E2"/>
    <w:rsid w:val="008F18E1"/>
    <w:rsid w:val="008F2998"/>
    <w:rsid w:val="00925B7B"/>
    <w:rsid w:val="00931C6C"/>
    <w:rsid w:val="00960F2D"/>
    <w:rsid w:val="009626BF"/>
    <w:rsid w:val="0098628D"/>
    <w:rsid w:val="009867C3"/>
    <w:rsid w:val="00990898"/>
    <w:rsid w:val="009C695C"/>
    <w:rsid w:val="00A02317"/>
    <w:rsid w:val="00A05D40"/>
    <w:rsid w:val="00A10394"/>
    <w:rsid w:val="00A11926"/>
    <w:rsid w:val="00A15302"/>
    <w:rsid w:val="00A21947"/>
    <w:rsid w:val="00A25780"/>
    <w:rsid w:val="00A361F0"/>
    <w:rsid w:val="00A42837"/>
    <w:rsid w:val="00A81E04"/>
    <w:rsid w:val="00A864A2"/>
    <w:rsid w:val="00B04510"/>
    <w:rsid w:val="00B04C75"/>
    <w:rsid w:val="00B17437"/>
    <w:rsid w:val="00B43115"/>
    <w:rsid w:val="00B46103"/>
    <w:rsid w:val="00B5552D"/>
    <w:rsid w:val="00B61734"/>
    <w:rsid w:val="00B75930"/>
    <w:rsid w:val="00B848E7"/>
    <w:rsid w:val="00BA0992"/>
    <w:rsid w:val="00BA3679"/>
    <w:rsid w:val="00BD0901"/>
    <w:rsid w:val="00BD43F0"/>
    <w:rsid w:val="00C23356"/>
    <w:rsid w:val="00C706D8"/>
    <w:rsid w:val="00C9483C"/>
    <w:rsid w:val="00CA4703"/>
    <w:rsid w:val="00CC294B"/>
    <w:rsid w:val="00CE7477"/>
    <w:rsid w:val="00CE74AB"/>
    <w:rsid w:val="00D00107"/>
    <w:rsid w:val="00D50E6C"/>
    <w:rsid w:val="00D8259B"/>
    <w:rsid w:val="00D919D2"/>
    <w:rsid w:val="00D97DB7"/>
    <w:rsid w:val="00DB4B40"/>
    <w:rsid w:val="00DC0B66"/>
    <w:rsid w:val="00DF745F"/>
    <w:rsid w:val="00E130D3"/>
    <w:rsid w:val="00E20F3B"/>
    <w:rsid w:val="00E24A95"/>
    <w:rsid w:val="00E347E1"/>
    <w:rsid w:val="00E83F98"/>
    <w:rsid w:val="00EF7832"/>
    <w:rsid w:val="00F174A3"/>
    <w:rsid w:val="00F17739"/>
    <w:rsid w:val="00F335C2"/>
    <w:rsid w:val="00F4273D"/>
    <w:rsid w:val="00F516CC"/>
    <w:rsid w:val="00F76B63"/>
    <w:rsid w:val="00F85021"/>
    <w:rsid w:val="00F94C19"/>
    <w:rsid w:val="00FA733E"/>
    <w:rsid w:val="00FB0C2B"/>
    <w:rsid w:val="00FB34ED"/>
    <w:rsid w:val="00FD4A08"/>
    <w:rsid w:val="00FE2F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82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82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389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Kellermayer</dc:creator>
  <cp:keywords/>
  <dc:description/>
  <cp:lastModifiedBy>Voszka István</cp:lastModifiedBy>
  <cp:revision>3</cp:revision>
  <cp:lastPrinted>2012-11-28T18:48:00Z</cp:lastPrinted>
  <dcterms:created xsi:type="dcterms:W3CDTF">2015-11-03T11:15:00Z</dcterms:created>
  <dcterms:modified xsi:type="dcterms:W3CDTF">2015-11-03T11:21:00Z</dcterms:modified>
</cp:coreProperties>
</file>