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E4" w:rsidRPr="004875A2" w:rsidRDefault="00B162E4" w:rsidP="00B162E4">
      <w:pPr>
        <w:tabs>
          <w:tab w:val="left" w:pos="1030"/>
        </w:tabs>
        <w:spacing w:after="0" w:line="240" w:lineRule="auto"/>
        <w:ind w:left="463" w:hangingChars="193" w:hanging="46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75A2">
        <w:rPr>
          <w:rFonts w:ascii="Times New Roman" w:hAnsi="Times New Roman" w:cs="Times New Roman"/>
          <w:sz w:val="24"/>
          <w:szCs w:val="24"/>
          <w:lang w:val="en-US"/>
        </w:rPr>
        <w:t>Biophysics final exam, topic list for the starting of talk 2023/24 II. semester (Pharmacy)(EP)</w:t>
      </w:r>
    </w:p>
    <w:p w:rsidR="00B162E4" w:rsidRPr="004875A2" w:rsidRDefault="00B162E4" w:rsidP="00B1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4875A2" w:rsidRPr="004875A2" w:rsidRDefault="004875A2" w:rsidP="00B1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basis of geometrical optics. What phenomena can be explained by it?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Image formation and resolution limit of the light microscope, Abbe’s principle.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wave optics. What phenomena can be explained by it?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How can you apply the wave-particle duality for light?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5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What quantities and laws can be used to describe radiations?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6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Thermal radiation, laws, principles, spectra in different representations.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7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Luminescence, discrimination of its types, practical applications, spectra.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8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scattering and absorption</w:t>
      </w:r>
      <w:r w:rsidR="001506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macro- and microscopic laws. Interaction of light and matter.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9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amplification, properties and generation of laser radiation.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10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Production of X-ray radiation, comparison of bremsstrahlung and characteristic radiation by spectra and generation.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11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Radioactive decay types, interactions of nuclear radiations with matter.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12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Radioactive decay law. Properties and applications of radioactive isotopes.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13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Absorption of X-ray and γ-radiation, interaction of high energy photons with matter.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14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Summary of the important experiments about the atomic structure. 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15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Summary of the Thomson-, Rutherford-, Bohr atomic models with their critiques.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16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quantum physics, state function. Bound and free states of the electron.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17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Interpretation of bounds and interactions between atoms.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18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Laws for the description of gases, macro- and microscopic approach. Real and ideal gases.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19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Boltzmann-distribution and its applications.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20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Fluids. Physical properties of water and their explanation, surface tension.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21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Structure and properties of liquid crystals, applications.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22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Spatial and energetic structure of crystalline materials. relation to optical and electric properties.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23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Defects in crystals, effects of doping.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24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Particle accelerators, their role in medicine and in the generation of ionizing radiation.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25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Flow of fluids (liquids and gases), laws.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26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Fluids with internal friction</w:t>
      </w:r>
      <w:r w:rsidR="001506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laws and applications for the blood flow.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27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Laws and applications of diffusion in biology.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28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thermodynamics, quantities and concepts used for the description of systems.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29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Unified description of transport processes; The laws of thermodynamics.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30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Thermodynamic potential functions and their applications.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31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Generation of the resting state membrane potential by transport mechanisms.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32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Electric potential changes in biological membranes.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33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sedimentation and electrophoretic methods; application examples.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34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Summary of the nuclear magnetic resonance technique and its applications.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35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electrical circuits, examples.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36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and steps of signal processing methods.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37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Detection of ECG signals on the surface of the human body.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38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Electrical signals used for therapy</w:t>
      </w:r>
      <w:r w:rsidR="001506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generation, applications.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lastRenderedPageBreak/>
        <w:t>39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Medical imaging methods based on the absorption of X-ray radiation.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40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Comparison of the medical imaging methods utilizing radioactive isotopes.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41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mass spectrometry.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42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Operating principle and information gained by scanning light microscopy.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43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Operating principle of the FTIR spectrometer and the information gained by its usage.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44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Comparison of light end electron microscopes and their applications.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45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Application of X-ray diffraction in the structure determination of macromolecules.</w:t>
      </w:r>
    </w:p>
    <w:p w:rsidR="00B162E4" w:rsidRPr="004875A2" w:rsidRDefault="00B162E4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46</w:t>
      </w:r>
      <w:r w:rsid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B16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sonography.</w:t>
      </w:r>
    </w:p>
    <w:p w:rsidR="00280BD4" w:rsidRPr="004875A2" w:rsidRDefault="00280BD4" w:rsidP="004875A2">
      <w:pPr>
        <w:spacing w:after="100"/>
        <w:ind w:left="426" w:hanging="426"/>
        <w:rPr>
          <w:lang w:val="en-US"/>
        </w:rPr>
      </w:pPr>
    </w:p>
    <w:p w:rsidR="004875A2" w:rsidRPr="004875A2" w:rsidRDefault="004875A2" w:rsidP="004875A2">
      <w:pPr>
        <w:spacing w:after="10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875A2">
        <w:rPr>
          <w:rFonts w:ascii="Times New Roman" w:hAnsi="Times New Roman" w:cs="Times New Roman"/>
          <w:sz w:val="24"/>
          <w:szCs w:val="24"/>
          <w:lang w:val="en-US"/>
        </w:rPr>
        <w:t>Practice</w:t>
      </w:r>
    </w:p>
    <w:p w:rsidR="004875A2" w:rsidRPr="004875A2" w:rsidRDefault="004875A2" w:rsidP="004875A2">
      <w:pPr>
        <w:spacing w:after="100"/>
        <w:ind w:left="426" w:hanging="426"/>
        <w:rPr>
          <w:lang w:val="en-US"/>
        </w:rPr>
      </w:pP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Image formation, microscope.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Concentration determination with the refractometer.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Optics of the eye, image formation in the eye.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Special microscopy methods.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Force measur</w:t>
      </w:r>
      <w:r w:rsidR="00AC1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ement with a spring/cantilever;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resonance.</w:t>
      </w:r>
      <w:bookmarkStart w:id="0" w:name="_GoBack"/>
      <w:bookmarkEnd w:id="0"/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emission and its laboratory applications.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Material identification and concentration determination by polarimetry.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absorption and its laboratory applications.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nuclear measurement techniques.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Absorption of gamma radiation, basis of radiation protection.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Dosimetry, dose(rate) measuring devices.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Analysis of the amplifier, signal processing.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Coulter-counter, electronic cell counting.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Generation of X-ray radiation, absorption of X-ray and basis of X-ray imaging.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Determination of gamma photon energy, principle of dual isotope labeling.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Physical basis of ECG.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Audiometry, determination of the auditory threshold curve and of the audiogram.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Pulse generators and their applications.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Imaging by gamma radiation.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Diffusion and its significance in the human body.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Fluid flow, the physical basis of blood circulation.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Sensory function and its models.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Functional principle of the CAT-scan, experiment with the model.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Measurement of the impedance of the skin.</w:t>
      </w:r>
    </w:p>
    <w:p w:rsidR="004875A2" w:rsidRPr="004875A2" w:rsidRDefault="004875A2" w:rsidP="004875A2">
      <w:p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r w:rsidRPr="004875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Ultrasound and its medical applications.</w:t>
      </w:r>
    </w:p>
    <w:p w:rsidR="004875A2" w:rsidRPr="004875A2" w:rsidRDefault="004875A2">
      <w:pPr>
        <w:rPr>
          <w:lang w:val="en-US"/>
        </w:rPr>
      </w:pPr>
    </w:p>
    <w:sectPr w:rsidR="004875A2" w:rsidRPr="004875A2" w:rsidSect="00B162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4"/>
    <w:rsid w:val="001506A6"/>
    <w:rsid w:val="00280BD4"/>
    <w:rsid w:val="004875A2"/>
    <w:rsid w:val="007840CC"/>
    <w:rsid w:val="00AC1CB5"/>
    <w:rsid w:val="00B162E4"/>
    <w:rsid w:val="00C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8B20"/>
  <w15:chartTrackingRefBased/>
  <w15:docId w15:val="{ECA02ED9-FC48-4958-9DC4-DDBDA980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2024-05-09T11:16:00Z</dcterms:created>
  <dcterms:modified xsi:type="dcterms:W3CDTF">2024-05-09T11:23:00Z</dcterms:modified>
</cp:coreProperties>
</file>